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48AB" w14:textId="77777777" w:rsidR="00342BAE" w:rsidRDefault="00342BAE" w:rsidP="00342BAE">
      <w:pPr>
        <w:pStyle w:val="Heading1"/>
        <w:rPr>
          <w:rFonts w:ascii="Arial" w:hAnsi="Arial" w:cs="Arial"/>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29"/>
      </w:tblGrid>
      <w:tr w:rsidR="00272228" w:rsidRPr="002E2EB6" w14:paraId="0E25AECF" w14:textId="77777777" w:rsidTr="05866013">
        <w:trPr>
          <w:trHeight w:val="2348"/>
        </w:trPr>
        <w:tc>
          <w:tcPr>
            <w:tcW w:w="2785" w:type="dxa"/>
          </w:tcPr>
          <w:p w14:paraId="28CBBF92" w14:textId="09F1C47F" w:rsidR="00D1632E" w:rsidRPr="00D1632E" w:rsidRDefault="00272228" w:rsidP="00D1632E">
            <w:pPr>
              <w:pStyle w:val="Heading1"/>
              <w:outlineLvl w:val="0"/>
              <w:rPr>
                <w:rFonts w:ascii="Arial" w:hAnsi="Arial" w:cs="Arial"/>
                <w:b/>
                <w:lang w:val="en-US"/>
              </w:rPr>
            </w:pPr>
            <w:r>
              <w:rPr>
                <w:noProof/>
              </w:rPr>
              <w:drawing>
                <wp:inline distT="0" distB="0" distL="0" distR="0" wp14:anchorId="4FA79CC6" wp14:editId="75C9874D">
                  <wp:extent cx="1219200" cy="148209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219200" cy="1482093"/>
                          </a:xfrm>
                          <a:prstGeom prst="rect">
                            <a:avLst/>
                          </a:prstGeom>
                        </pic:spPr>
                      </pic:pic>
                    </a:graphicData>
                  </a:graphic>
                </wp:inline>
              </w:drawing>
            </w:r>
          </w:p>
        </w:tc>
        <w:tc>
          <w:tcPr>
            <w:tcW w:w="7429" w:type="dxa"/>
          </w:tcPr>
          <w:p w14:paraId="76DA7BC9" w14:textId="49E73785" w:rsidR="6D0682E8" w:rsidRDefault="0027463B" w:rsidP="05866013">
            <w:pPr>
              <w:pStyle w:val="Heading1"/>
              <w:ind w:left="720"/>
              <w:jc w:val="right"/>
              <w:outlineLvl w:val="0"/>
              <w:rPr>
                <w:rFonts w:ascii="Calibri Light" w:hAnsi="Calibri Light"/>
                <w:b/>
                <w:bCs/>
              </w:rPr>
            </w:pPr>
            <w:r>
              <w:rPr>
                <w:rFonts w:ascii="Arial" w:hAnsi="Arial" w:cs="Arial"/>
                <w:b/>
                <w:bCs/>
              </w:rPr>
              <w:t>Senior Financial Analyst</w:t>
            </w:r>
          </w:p>
          <w:p w14:paraId="2B80FAE3" w14:textId="0A994AEF" w:rsidR="00341C32" w:rsidRPr="002E2EB6" w:rsidRDefault="00F41409" w:rsidP="00F41409">
            <w:pPr>
              <w:jc w:val="right"/>
              <w:rPr>
                <w:sz w:val="32"/>
                <w:szCs w:val="32"/>
              </w:rPr>
            </w:pPr>
            <w:r>
              <w:rPr>
                <w:sz w:val="32"/>
                <w:szCs w:val="32"/>
              </w:rPr>
              <w:t>Job Description</w:t>
            </w:r>
          </w:p>
        </w:tc>
      </w:tr>
    </w:tbl>
    <w:p w14:paraId="49CA8124" w14:textId="14ECE1B2" w:rsidR="00342BAE" w:rsidRDefault="005E7349" w:rsidP="00342BAE">
      <w:pPr>
        <w:pStyle w:val="Heading1"/>
        <w:rPr>
          <w:rFonts w:ascii="Arial" w:hAnsi="Arial" w:cs="Arial"/>
          <w:b/>
          <w:lang w:val="en-US"/>
        </w:rPr>
      </w:pPr>
      <w:r>
        <w:rPr>
          <w:noProof/>
          <w:color w:val="2B579A"/>
          <w:shd w:val="clear" w:color="auto" w:fill="E6E6E6"/>
        </w:rPr>
        <mc:AlternateContent>
          <mc:Choice Requires="wps">
            <w:drawing>
              <wp:anchor distT="0" distB="0" distL="114300" distR="114300" simplePos="0" relativeHeight="251658240" behindDoc="0" locked="0" layoutInCell="1" allowOverlap="1" wp14:anchorId="5335BE25" wp14:editId="4DA4ECDE">
                <wp:simplePos x="0" y="0"/>
                <wp:positionH relativeFrom="column">
                  <wp:posOffset>-63500</wp:posOffset>
                </wp:positionH>
                <wp:positionV relativeFrom="paragraph">
                  <wp:posOffset>213995</wp:posOffset>
                </wp:positionV>
                <wp:extent cx="53435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5286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16.85pt" to="415.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" strokecolor="#5b9bd5 [3204]" strokeweight=".5pt">
                <v:stroke joinstyle="miter"/>
              </v:line>
            </w:pict>
          </mc:Fallback>
        </mc:AlternateContent>
      </w:r>
    </w:p>
    <w:p w14:paraId="668C5D64" w14:textId="69D400DD" w:rsidR="00342BAE" w:rsidRDefault="00342BAE" w:rsidP="05866013">
      <w:pPr>
        <w:pStyle w:val="Heading1"/>
        <w:spacing w:before="0"/>
        <w:jc w:val="both"/>
        <w:rPr>
          <w:rFonts w:ascii="Arial" w:hAnsi="Arial" w:cs="Arial"/>
          <w:color w:val="auto"/>
          <w:sz w:val="20"/>
          <w:szCs w:val="20"/>
          <w:lang w:val="en-US"/>
        </w:rPr>
      </w:pPr>
      <w:r w:rsidRPr="05866013">
        <w:rPr>
          <w:rFonts w:ascii="Arial" w:hAnsi="Arial" w:cs="Arial"/>
          <w:b/>
          <w:bCs/>
          <w:sz w:val="20"/>
          <w:szCs w:val="20"/>
          <w:lang w:val="en-US"/>
        </w:rPr>
        <w:t xml:space="preserve">Job Title: </w:t>
      </w:r>
      <w:r>
        <w:tab/>
      </w:r>
      <w:r>
        <w:tab/>
      </w:r>
      <w:r w:rsidR="0027463B">
        <w:rPr>
          <w:rFonts w:ascii="Arial" w:hAnsi="Arial" w:cs="Arial"/>
          <w:color w:val="auto"/>
          <w:sz w:val="20"/>
          <w:szCs w:val="20"/>
          <w:lang w:val="en-US"/>
        </w:rPr>
        <w:t>Senior Financial Analyst</w:t>
      </w:r>
    </w:p>
    <w:p w14:paraId="77BDB25E" w14:textId="0E60F399" w:rsidR="00B906C8" w:rsidRPr="005E7349" w:rsidRDefault="00B906C8" w:rsidP="05866013">
      <w:pPr>
        <w:pStyle w:val="Heading2"/>
        <w:spacing w:before="0" w:after="240"/>
        <w:ind w:left="2160" w:hanging="2160"/>
        <w:contextualSpacing/>
        <w:jc w:val="both"/>
        <w:rPr>
          <w:rFonts w:ascii="Arial" w:hAnsi="Arial" w:cs="Arial"/>
          <w:b/>
          <w:bCs/>
          <w:noProof/>
          <w:sz w:val="20"/>
          <w:szCs w:val="20"/>
          <w:lang w:val="en-US"/>
        </w:rPr>
      </w:pPr>
      <w:r w:rsidRPr="05866013">
        <w:rPr>
          <w:rFonts w:ascii="Arial" w:hAnsi="Arial" w:cs="Arial"/>
          <w:b/>
          <w:bCs/>
          <w:sz w:val="20"/>
          <w:szCs w:val="20"/>
          <w:lang w:val="en-US"/>
        </w:rPr>
        <w:t xml:space="preserve">Level and Grade: </w:t>
      </w:r>
      <w:r>
        <w:tab/>
      </w:r>
      <w:r w:rsidR="0027463B" w:rsidRPr="0027463B">
        <w:rPr>
          <w:rFonts w:ascii="Arial" w:hAnsi="Arial" w:cs="Arial"/>
          <w:color w:val="auto"/>
          <w:sz w:val="20"/>
          <w:szCs w:val="20"/>
          <w:highlight w:val="yellow"/>
          <w:lang w:val="en-US"/>
        </w:rPr>
        <w:t>N/A</w:t>
      </w:r>
    </w:p>
    <w:p w14:paraId="7C7B50D0" w14:textId="61BA50B3" w:rsidR="00342BAE" w:rsidRDefault="00342BAE" w:rsidP="05866013">
      <w:pPr>
        <w:pStyle w:val="Heading2"/>
        <w:spacing w:before="0"/>
        <w:jc w:val="both"/>
        <w:rPr>
          <w:rFonts w:ascii="Arial" w:hAnsi="Arial" w:cs="Arial"/>
          <w:color w:val="auto"/>
          <w:sz w:val="20"/>
          <w:szCs w:val="20"/>
        </w:rPr>
      </w:pPr>
      <w:r w:rsidRPr="05866013">
        <w:rPr>
          <w:rFonts w:ascii="Arial" w:hAnsi="Arial" w:cs="Arial"/>
          <w:b/>
          <w:bCs/>
          <w:sz w:val="20"/>
          <w:szCs w:val="20"/>
        </w:rPr>
        <w:t>Job Type:</w:t>
      </w:r>
      <w:r>
        <w:tab/>
      </w:r>
      <w:r>
        <w:tab/>
      </w:r>
      <w:r w:rsidR="0027463B" w:rsidRPr="005E6ECC">
        <w:rPr>
          <w:rFonts w:ascii="Arial" w:hAnsi="Arial" w:cs="Arial"/>
          <w:color w:val="auto"/>
          <w:sz w:val="20"/>
          <w:szCs w:val="20"/>
          <w:highlight w:val="yellow"/>
        </w:rPr>
        <w:t>Temporary</w:t>
      </w:r>
      <w:r w:rsidR="005E6ECC" w:rsidRPr="005E6ECC">
        <w:rPr>
          <w:rFonts w:ascii="Arial" w:hAnsi="Arial" w:cs="Arial"/>
          <w:color w:val="auto"/>
          <w:sz w:val="20"/>
          <w:szCs w:val="20"/>
          <w:highlight w:val="yellow"/>
        </w:rPr>
        <w:t xml:space="preserve"> position with potential for hire depending on funding</w:t>
      </w:r>
    </w:p>
    <w:p w14:paraId="21BE03E7" w14:textId="659F43CC" w:rsidR="00342BAE" w:rsidRPr="005E7349" w:rsidRDefault="00342BAE" w:rsidP="05866013">
      <w:pPr>
        <w:pStyle w:val="Heading2"/>
        <w:spacing w:before="0" w:after="240"/>
        <w:contextualSpacing/>
        <w:jc w:val="both"/>
        <w:rPr>
          <w:rFonts w:ascii="Arial" w:hAnsi="Arial" w:cs="Arial"/>
          <w:noProof/>
          <w:color w:val="auto"/>
          <w:sz w:val="20"/>
          <w:szCs w:val="20"/>
          <w:lang w:val="en-US"/>
        </w:rPr>
      </w:pPr>
      <w:r w:rsidRPr="05866013">
        <w:rPr>
          <w:rFonts w:ascii="Arial" w:hAnsi="Arial" w:cs="Arial"/>
          <w:b/>
          <w:bCs/>
          <w:sz w:val="20"/>
          <w:szCs w:val="20"/>
        </w:rPr>
        <w:t>Reporting Manager:</w:t>
      </w:r>
      <w:r>
        <w:tab/>
      </w:r>
      <w:r w:rsidR="0027463B">
        <w:rPr>
          <w:rFonts w:ascii="Arial" w:hAnsi="Arial" w:cs="Arial"/>
          <w:color w:val="auto"/>
          <w:sz w:val="20"/>
          <w:szCs w:val="20"/>
        </w:rPr>
        <w:t>Director of International Finance</w:t>
      </w:r>
    </w:p>
    <w:p w14:paraId="358B0360" w14:textId="7D5CADC8" w:rsidR="00342BAE" w:rsidRDefault="00342BAE" w:rsidP="05866013">
      <w:pPr>
        <w:pStyle w:val="Heading2"/>
        <w:spacing w:before="0"/>
        <w:jc w:val="both"/>
        <w:rPr>
          <w:rFonts w:ascii="Calibri Light" w:hAnsi="Calibri Light"/>
          <w:noProof/>
          <w:lang w:val="en-US"/>
        </w:rPr>
      </w:pPr>
      <w:r w:rsidRPr="05866013">
        <w:rPr>
          <w:rFonts w:ascii="Arial" w:hAnsi="Arial" w:cs="Arial"/>
          <w:b/>
          <w:bCs/>
          <w:sz w:val="20"/>
          <w:szCs w:val="20"/>
          <w:lang w:val="en-US"/>
        </w:rPr>
        <w:t>Department:</w:t>
      </w:r>
      <w:r>
        <w:tab/>
      </w:r>
      <w:r>
        <w:tab/>
      </w:r>
      <w:r w:rsidR="0027463B">
        <w:rPr>
          <w:rFonts w:ascii="Arial" w:hAnsi="Arial" w:cs="Arial"/>
          <w:noProof/>
          <w:color w:val="auto"/>
          <w:sz w:val="20"/>
          <w:szCs w:val="20"/>
          <w:lang w:val="en-US"/>
        </w:rPr>
        <w:t>International Finance</w:t>
      </w:r>
    </w:p>
    <w:p w14:paraId="056354BD" w14:textId="74E84F06" w:rsidR="00A11867" w:rsidRPr="005E7349" w:rsidRDefault="00355EB7" w:rsidP="05866013">
      <w:pPr>
        <w:pStyle w:val="Heading2"/>
        <w:spacing w:before="0"/>
        <w:contextualSpacing/>
        <w:jc w:val="both"/>
        <w:rPr>
          <w:rFonts w:ascii="Arial" w:hAnsi="Arial" w:cs="Arial"/>
          <w:noProof/>
          <w:color w:val="auto"/>
          <w:sz w:val="20"/>
          <w:szCs w:val="20"/>
          <w:lang w:val="en-US"/>
        </w:rPr>
      </w:pPr>
      <w:r w:rsidRPr="05866013">
        <w:rPr>
          <w:rFonts w:ascii="Arial" w:hAnsi="Arial" w:cs="Arial"/>
          <w:b/>
          <w:bCs/>
          <w:sz w:val="20"/>
          <w:szCs w:val="20"/>
          <w:lang w:val="en-US"/>
        </w:rPr>
        <w:t>Office:</w:t>
      </w:r>
      <w:r>
        <w:tab/>
      </w:r>
      <w:r>
        <w:tab/>
      </w:r>
      <w:r>
        <w:tab/>
      </w:r>
      <w:r w:rsidR="4D95EC7E" w:rsidRPr="05866013">
        <w:rPr>
          <w:rFonts w:ascii="Arial" w:hAnsi="Arial" w:cs="Arial"/>
          <w:noProof/>
          <w:color w:val="auto"/>
          <w:sz w:val="20"/>
          <w:szCs w:val="20"/>
          <w:lang w:val="en-US"/>
        </w:rPr>
        <w:t>HQ</w:t>
      </w:r>
    </w:p>
    <w:p w14:paraId="4EB67CB9" w14:textId="48C0F2CF" w:rsidR="00073491" w:rsidRPr="005E7349" w:rsidRDefault="005767EC" w:rsidP="05866013">
      <w:pPr>
        <w:spacing w:line="240" w:lineRule="auto"/>
        <w:contextualSpacing/>
        <w:rPr>
          <w:rFonts w:ascii="Arial" w:eastAsiaTheme="majorEastAsia" w:hAnsi="Arial" w:cs="Arial"/>
          <w:color w:val="2E74B5" w:themeColor="accent1" w:themeShade="BF"/>
          <w:sz w:val="20"/>
          <w:szCs w:val="20"/>
        </w:rPr>
      </w:pPr>
      <w:r w:rsidRPr="05866013">
        <w:rPr>
          <w:rFonts w:ascii="Arial" w:eastAsiaTheme="majorEastAsia" w:hAnsi="Arial" w:cs="Arial"/>
          <w:b/>
          <w:bCs/>
          <w:color w:val="2E74B5" w:themeColor="accent1" w:themeShade="BF"/>
          <w:sz w:val="20"/>
          <w:szCs w:val="20"/>
        </w:rPr>
        <w:t>Date:</w:t>
      </w:r>
      <w:r>
        <w:tab/>
      </w:r>
      <w:r>
        <w:tab/>
      </w:r>
      <w:r>
        <w:tab/>
      </w:r>
      <w:r w:rsidR="0027463B">
        <w:rPr>
          <w:rFonts w:ascii="Arial" w:eastAsiaTheme="majorEastAsia" w:hAnsi="Arial" w:cs="Arial"/>
          <w:sz w:val="20"/>
          <w:szCs w:val="20"/>
        </w:rPr>
        <w:t>9/7/2021</w:t>
      </w:r>
    </w:p>
    <w:p w14:paraId="49DBA989" w14:textId="77777777" w:rsidR="008C0BDD" w:rsidRPr="005E7349" w:rsidRDefault="008C0BDD" w:rsidP="00CC0A2A">
      <w:pPr>
        <w:spacing w:line="240" w:lineRule="auto"/>
        <w:contextualSpacing/>
        <w:rPr>
          <w:rFonts w:ascii="Arial" w:eastAsiaTheme="majorEastAsia" w:hAnsi="Arial" w:cs="Arial"/>
          <w:sz w:val="20"/>
          <w:szCs w:val="20"/>
        </w:rPr>
      </w:pPr>
    </w:p>
    <w:p w14:paraId="4883DE00" w14:textId="77777777" w:rsidR="00525A52" w:rsidRPr="005E7349" w:rsidRDefault="00525A52" w:rsidP="00CC0A2A">
      <w:pPr>
        <w:spacing w:line="240" w:lineRule="auto"/>
        <w:contextualSpacing/>
        <w:rPr>
          <w:rFonts w:ascii="Arial" w:hAnsi="Arial" w:cs="Arial"/>
          <w:sz w:val="20"/>
          <w:szCs w:val="20"/>
        </w:rPr>
      </w:pPr>
    </w:p>
    <w:p w14:paraId="0B03CEEE" w14:textId="46E4822B" w:rsidR="005767EC" w:rsidRPr="005E7349" w:rsidRDefault="008C0BDD" w:rsidP="00CC0A2A">
      <w:pPr>
        <w:spacing w:line="240" w:lineRule="auto"/>
        <w:contextualSpacing/>
        <w:rPr>
          <w:rFonts w:ascii="Arial" w:hAnsi="Arial" w:cs="Arial"/>
          <w:sz w:val="20"/>
          <w:szCs w:val="20"/>
        </w:rPr>
      </w:pPr>
      <w:r w:rsidRPr="005E7349">
        <w:rPr>
          <w:rFonts w:ascii="Arial" w:hAnsi="Arial" w:cs="Arial"/>
          <w:noProof/>
          <w:color w:val="2B579A"/>
          <w:sz w:val="20"/>
          <w:szCs w:val="20"/>
          <w:shd w:val="clear" w:color="auto" w:fill="E6E6E6"/>
        </w:rPr>
        <mc:AlternateContent>
          <mc:Choice Requires="wps">
            <w:drawing>
              <wp:anchor distT="0" distB="0" distL="114300" distR="114300" simplePos="0" relativeHeight="251658241" behindDoc="0" locked="0" layoutInCell="1" allowOverlap="1" wp14:anchorId="6F900296" wp14:editId="02C01EF8">
                <wp:simplePos x="0" y="0"/>
                <wp:positionH relativeFrom="column">
                  <wp:posOffset>0</wp:posOffset>
                </wp:positionH>
                <wp:positionV relativeFrom="paragraph">
                  <wp:posOffset>-635</wp:posOffset>
                </wp:positionV>
                <wp:extent cx="5343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090AF"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05pt" to="42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AKtgEAAMMDAAAOAAAAZHJzL2Uyb0RvYy54bWysU8GOEzEMvSPxD1HudKZditC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" strokecolor="#5b9bd5 [3204]" strokeweight=".5pt">
                <v:stroke joinstyle="miter"/>
              </v:line>
            </w:pict>
          </mc:Fallback>
        </mc:AlternateContent>
      </w:r>
    </w:p>
    <w:p w14:paraId="2682EAF0" w14:textId="409D3F51" w:rsidR="00D84E9F" w:rsidRDefault="00D84E9F" w:rsidP="056491BA">
      <w:pPr>
        <w:spacing w:line="240" w:lineRule="auto"/>
        <w:contextualSpacing/>
        <w:rPr>
          <w:rStyle w:val="Heading2Char"/>
          <w:rFonts w:ascii="Arial" w:hAnsi="Arial" w:cs="Arial"/>
          <w:b/>
          <w:bCs/>
          <w:sz w:val="20"/>
          <w:szCs w:val="20"/>
        </w:rPr>
      </w:pPr>
      <w:r>
        <w:rPr>
          <w:rStyle w:val="Heading2Char"/>
          <w:rFonts w:ascii="Arial" w:hAnsi="Arial" w:cs="Arial"/>
          <w:b/>
          <w:bCs/>
          <w:sz w:val="20"/>
          <w:szCs w:val="20"/>
        </w:rPr>
        <w:t>About Corus:</w:t>
      </w:r>
    </w:p>
    <w:p w14:paraId="749B009A" w14:textId="77777777" w:rsidR="00F41409" w:rsidRDefault="00F41409" w:rsidP="00F41409">
      <w:pPr>
        <w:spacing w:line="240" w:lineRule="auto"/>
        <w:ind w:left="360"/>
        <w:contextualSpacing/>
        <w:rPr>
          <w:rFonts w:ascii="Arial" w:hAnsi="Arial" w:cs="Arial"/>
          <w:sz w:val="20"/>
          <w:szCs w:val="20"/>
        </w:rPr>
      </w:pPr>
    </w:p>
    <w:p w14:paraId="557EC9C9" w14:textId="15D2B264" w:rsidR="000518A6" w:rsidRPr="000518A6" w:rsidRDefault="000518A6" w:rsidP="000518A6">
      <w:pPr>
        <w:rPr>
          <w:rFonts w:ascii="Arial" w:hAnsi="Arial" w:cs="Arial"/>
          <w:sz w:val="20"/>
          <w:szCs w:val="20"/>
        </w:rPr>
      </w:pPr>
      <w:r w:rsidRPr="000518A6">
        <w:rPr>
          <w:rFonts w:ascii="Arial" w:hAnsi="Arial" w:cs="Arial"/>
          <w:sz w:val="20"/>
          <w:szCs w:val="20"/>
        </w:rPr>
        <w:t xml:space="preserve">Corus International is the parent of a family of world-class organizations working to deliver the holistic, lasting solutions needed to end extreme poverty once and for all. We are a global leader in international development, with 150 years of combined experience across our brands. Our nonprofit and for-profit subsidiaries include IMA World Health and its fundraising brand Corus World Health, Lutheran World Relief, CGA Technologies, Ground Up Investing, and Farmers Market Brands. Our more than 800 employees around the globe are experts in their fields and dedicated to helping the world’s most vulnerable people break the cycle of poverty and lead healthy lives. </w:t>
      </w:r>
    </w:p>
    <w:p w14:paraId="0D8A8716" w14:textId="154B2AF5" w:rsidR="000518A6" w:rsidRPr="000518A6" w:rsidRDefault="000518A6" w:rsidP="000518A6">
      <w:pPr>
        <w:rPr>
          <w:rFonts w:ascii="Arial" w:hAnsi="Arial" w:cs="Arial"/>
          <w:sz w:val="20"/>
          <w:szCs w:val="20"/>
        </w:rPr>
      </w:pPr>
      <w:r w:rsidRPr="000518A6">
        <w:rPr>
          <w:rFonts w:ascii="Arial" w:hAnsi="Arial" w:cs="Arial"/>
          <w:sz w:val="20"/>
          <w:szCs w:val="20"/>
        </w:rPr>
        <w:t xml:space="preserve">At Corus we believe that good only grows stronger and we reflect that belief in our workplace culture. We value every employee’s specialized area of expertise and nurture professional growth. We promote an engaging and supportive work environment, where employees feel enabled and driven to innovate, learn and collaborate. And because our subsidiaries often function as partners, our employees </w:t>
      </w:r>
      <w:proofErr w:type="gramStart"/>
      <w:r w:rsidRPr="000518A6">
        <w:rPr>
          <w:rFonts w:ascii="Arial" w:hAnsi="Arial" w:cs="Arial"/>
          <w:sz w:val="20"/>
          <w:szCs w:val="20"/>
        </w:rPr>
        <w:t>have the opportunity to</w:t>
      </w:r>
      <w:proofErr w:type="gramEnd"/>
      <w:r w:rsidRPr="000518A6">
        <w:rPr>
          <w:rFonts w:ascii="Arial" w:hAnsi="Arial" w:cs="Arial"/>
          <w:sz w:val="20"/>
          <w:szCs w:val="20"/>
        </w:rPr>
        <w:t xml:space="preserve"> work across our enterprise family. </w:t>
      </w:r>
    </w:p>
    <w:p w14:paraId="72AFD2D0" w14:textId="2933FB80" w:rsidR="000518A6" w:rsidRPr="000518A6" w:rsidRDefault="000518A6" w:rsidP="000518A6">
      <w:pPr>
        <w:rPr>
          <w:rFonts w:ascii="Arial" w:hAnsi="Arial" w:cs="Arial"/>
          <w:sz w:val="20"/>
          <w:szCs w:val="20"/>
        </w:rPr>
      </w:pPr>
      <w:r w:rsidRPr="000518A6">
        <w:rPr>
          <w:rFonts w:ascii="Arial" w:hAnsi="Arial" w:cs="Arial"/>
          <w:sz w:val="20"/>
          <w:szCs w:val="20"/>
        </w:rPr>
        <w:t xml:space="preserve">Corus is committed to diversity, </w:t>
      </w:r>
      <w:proofErr w:type="gramStart"/>
      <w:r w:rsidRPr="000518A6">
        <w:rPr>
          <w:rFonts w:ascii="Arial" w:hAnsi="Arial" w:cs="Arial"/>
          <w:sz w:val="20"/>
          <w:szCs w:val="20"/>
        </w:rPr>
        <w:t>equity</w:t>
      </w:r>
      <w:proofErr w:type="gramEnd"/>
      <w:r w:rsidRPr="000518A6">
        <w:rPr>
          <w:rFonts w:ascii="Arial" w:hAnsi="Arial" w:cs="Arial"/>
          <w:sz w:val="20"/>
          <w:szCs w:val="20"/>
        </w:rPr>
        <w:t xml:space="preserve"> and inclusion in our worldwide workplace, and we believe that social justice and respect for the human dignity of every person are fundamental to all we do as an organization.</w:t>
      </w:r>
    </w:p>
    <w:p w14:paraId="5E375D09" w14:textId="77777777" w:rsidR="000518A6" w:rsidRPr="00DE45F9" w:rsidRDefault="000518A6" w:rsidP="000518A6">
      <w:pPr>
        <w:spacing w:after="240"/>
        <w:contextualSpacing/>
      </w:pPr>
      <w:r w:rsidRPr="000518A6">
        <w:rPr>
          <w:rFonts w:ascii="Arial" w:hAnsi="Arial" w:cs="Arial"/>
          <w:sz w:val="20"/>
          <w:szCs w:val="20"/>
        </w:rPr>
        <w:t>Further details about the organization can be found at</w:t>
      </w:r>
      <w:r w:rsidRPr="00DE45F9">
        <w:t xml:space="preserve">: </w:t>
      </w:r>
      <w:hyperlink r:id="rId10" w:history="1">
        <w:r w:rsidRPr="000518A6">
          <w:rPr>
            <w:rStyle w:val="Hyperlink"/>
            <w:rFonts w:ascii="Arial" w:hAnsi="Arial" w:cs="Arial"/>
            <w:sz w:val="20"/>
            <w:szCs w:val="20"/>
          </w:rPr>
          <w:t>https://corusinternational.org</w:t>
        </w:r>
      </w:hyperlink>
    </w:p>
    <w:p w14:paraId="6B92D5C6" w14:textId="7B1FF47A" w:rsidR="00D84E9F" w:rsidRPr="00F41409" w:rsidRDefault="00D84E9F" w:rsidP="00F41409">
      <w:pPr>
        <w:spacing w:line="240" w:lineRule="auto"/>
        <w:contextualSpacing/>
        <w:jc w:val="both"/>
        <w:rPr>
          <w:rStyle w:val="Heading2Char"/>
          <w:rFonts w:ascii="Arial" w:hAnsi="Arial" w:cs="Arial"/>
          <w:b/>
          <w:bCs/>
          <w:sz w:val="20"/>
          <w:szCs w:val="20"/>
          <w:lang w:val="en-US"/>
        </w:rPr>
      </w:pPr>
    </w:p>
    <w:p w14:paraId="2C2631FD" w14:textId="3EC61C19" w:rsidR="006167AB" w:rsidRDefault="005767EC" w:rsidP="00702CDA">
      <w:pPr>
        <w:spacing w:after="240" w:line="240" w:lineRule="auto"/>
        <w:contextualSpacing/>
        <w:rPr>
          <w:rFonts w:ascii="Arial" w:hAnsi="Arial" w:cs="Arial"/>
          <w:sz w:val="20"/>
          <w:szCs w:val="20"/>
        </w:rPr>
      </w:pPr>
      <w:r w:rsidRPr="056491BA">
        <w:rPr>
          <w:rStyle w:val="Heading2Char"/>
          <w:rFonts w:ascii="Arial" w:hAnsi="Arial" w:cs="Arial"/>
          <w:b/>
          <w:bCs/>
          <w:sz w:val="20"/>
          <w:szCs w:val="20"/>
        </w:rPr>
        <w:t>Job B</w:t>
      </w:r>
      <w:r w:rsidR="00342BAE" w:rsidRPr="056491BA">
        <w:rPr>
          <w:rStyle w:val="Heading2Char"/>
          <w:rFonts w:ascii="Arial" w:hAnsi="Arial" w:cs="Arial"/>
          <w:b/>
          <w:bCs/>
          <w:sz w:val="20"/>
          <w:szCs w:val="20"/>
        </w:rPr>
        <w:t>rief</w:t>
      </w:r>
      <w:r w:rsidR="00342BAE" w:rsidRPr="056491BA">
        <w:rPr>
          <w:rStyle w:val="Heading2Char"/>
          <w:rFonts w:ascii="Arial" w:hAnsi="Arial" w:cs="Arial"/>
          <w:b/>
          <w:bCs/>
          <w:color w:val="auto"/>
          <w:sz w:val="20"/>
          <w:szCs w:val="20"/>
        </w:rPr>
        <w:t>:</w:t>
      </w:r>
      <w:r w:rsidR="00342BAE" w:rsidRPr="056491BA">
        <w:rPr>
          <w:rFonts w:ascii="Arial" w:hAnsi="Arial" w:cs="Arial"/>
          <w:sz w:val="20"/>
          <w:szCs w:val="20"/>
        </w:rPr>
        <w:t xml:space="preserve">  </w:t>
      </w:r>
    </w:p>
    <w:p w14:paraId="5130CEBC" w14:textId="77777777" w:rsidR="00E51297" w:rsidRDefault="00E51297" w:rsidP="00702CDA">
      <w:pPr>
        <w:spacing w:after="240" w:line="240" w:lineRule="auto"/>
        <w:contextualSpacing/>
        <w:rPr>
          <w:rFonts w:ascii="Arial" w:hAnsi="Arial" w:cs="Arial"/>
          <w:sz w:val="20"/>
          <w:szCs w:val="20"/>
        </w:rPr>
      </w:pPr>
    </w:p>
    <w:p w14:paraId="72AA053F" w14:textId="5877F277" w:rsidR="00702CDA" w:rsidRDefault="00702CDA" w:rsidP="00702CDA">
      <w:pPr>
        <w:spacing w:before="240" w:line="240" w:lineRule="auto"/>
        <w:rPr>
          <w:rFonts w:ascii="Arial" w:eastAsiaTheme="majorEastAsia" w:hAnsi="Arial" w:cs="Arial"/>
          <w:b/>
          <w:noProof/>
          <w:sz w:val="20"/>
          <w:szCs w:val="20"/>
        </w:rPr>
      </w:pPr>
      <w:r>
        <w:rPr>
          <w:rFonts w:ascii="Arial" w:eastAsiaTheme="majorEastAsia" w:hAnsi="Arial" w:cs="Arial"/>
          <w:b/>
          <w:noProof/>
          <w:sz w:val="20"/>
          <w:szCs w:val="20"/>
        </w:rPr>
        <w:t>Position Summary</w:t>
      </w:r>
      <w:r w:rsidRPr="005E7349">
        <w:rPr>
          <w:rFonts w:ascii="Arial" w:eastAsiaTheme="majorEastAsia" w:hAnsi="Arial" w:cs="Arial"/>
          <w:b/>
          <w:noProof/>
          <w:sz w:val="20"/>
          <w:szCs w:val="20"/>
        </w:rPr>
        <w:t>:</w:t>
      </w:r>
      <w:r>
        <w:rPr>
          <w:rFonts w:ascii="Arial" w:eastAsiaTheme="majorEastAsia" w:hAnsi="Arial" w:cs="Arial"/>
          <w:b/>
          <w:noProof/>
          <w:sz w:val="20"/>
          <w:szCs w:val="20"/>
        </w:rPr>
        <w:t xml:space="preserve"> </w:t>
      </w:r>
    </w:p>
    <w:p w14:paraId="4EC6CC4F" w14:textId="302B8D38" w:rsidR="0027463B" w:rsidRDefault="0027463B" w:rsidP="0027463B">
      <w:pPr>
        <w:spacing w:before="100" w:beforeAutospacing="1" w:after="100" w:afterAutospacing="1" w:line="240" w:lineRule="auto"/>
        <w:jc w:val="both"/>
        <w:rPr>
          <w:rFonts w:eastAsia="Times New Roman" w:cstheme="minorHAnsi"/>
          <w:sz w:val="20"/>
          <w:szCs w:val="20"/>
        </w:rPr>
      </w:pPr>
      <w:r>
        <w:rPr>
          <w:rFonts w:eastAsia="Times New Roman" w:cstheme="minorHAnsi"/>
          <w:color w:val="000000"/>
          <w:sz w:val="20"/>
          <w:szCs w:val="20"/>
        </w:rPr>
        <w:t xml:space="preserve">The Senior Financial Analyst will be a key member of Corus International Finance unit. S/he will provide critical support to country offices and HQ units in monitoring, </w:t>
      </w:r>
      <w:proofErr w:type="gramStart"/>
      <w:r>
        <w:rPr>
          <w:rFonts w:eastAsia="Times New Roman" w:cstheme="minorHAnsi"/>
          <w:color w:val="000000"/>
          <w:sz w:val="20"/>
          <w:szCs w:val="20"/>
        </w:rPr>
        <w:t>analyzing</w:t>
      </w:r>
      <w:proofErr w:type="gramEnd"/>
      <w:r>
        <w:rPr>
          <w:rFonts w:eastAsia="Times New Roman" w:cstheme="minorHAnsi"/>
          <w:color w:val="000000"/>
          <w:sz w:val="20"/>
          <w:szCs w:val="20"/>
        </w:rPr>
        <w:t xml:space="preserve"> and reporting the financial performance of their programs/projects. S/he will work closely with the Director of Finance to develop and manage budgets, improve financial operations and </w:t>
      </w:r>
      <w:proofErr w:type="gramStart"/>
      <w:r>
        <w:rPr>
          <w:rFonts w:eastAsia="Times New Roman" w:cstheme="minorHAnsi"/>
          <w:color w:val="000000"/>
          <w:sz w:val="20"/>
          <w:szCs w:val="20"/>
        </w:rPr>
        <w:t>processes</w:t>
      </w:r>
      <w:proofErr w:type="gramEnd"/>
      <w:r>
        <w:rPr>
          <w:rFonts w:eastAsia="Times New Roman" w:cstheme="minorHAnsi"/>
          <w:color w:val="000000"/>
          <w:sz w:val="20"/>
          <w:szCs w:val="20"/>
        </w:rPr>
        <w:t xml:space="preserve"> and monitor financial performance in accordance with approved work plans. S/he will assure compliance with finance, budget, and contracts requirements in accordance with Corus International (Formerly LWR/IMA) policies and procedures. S/he will support country finance staff in the country offices. S/he will also participate in the overall budgeting and financial analysis process and support the HQ Finance &amp; Accounting teams as needed. </w:t>
      </w:r>
    </w:p>
    <w:p w14:paraId="3B98C87E" w14:textId="399CE3B0" w:rsidR="0027463B" w:rsidRDefault="003B7EF1" w:rsidP="0027463B">
      <w:pPr>
        <w:spacing w:before="100" w:beforeAutospacing="1" w:after="100" w:afterAutospacing="1" w:line="240" w:lineRule="auto"/>
        <w:jc w:val="both"/>
        <w:rPr>
          <w:rFonts w:eastAsia="Times New Roman" w:cstheme="minorHAnsi"/>
          <w:sz w:val="20"/>
          <w:szCs w:val="20"/>
        </w:rPr>
      </w:pPr>
      <w:r>
        <w:rPr>
          <w:rFonts w:eastAsia="Times New Roman" w:cstheme="minorHAnsi"/>
          <w:color w:val="000000"/>
          <w:sz w:val="20"/>
          <w:szCs w:val="20"/>
        </w:rPr>
        <w:lastRenderedPageBreak/>
        <w:t>Corus</w:t>
      </w:r>
      <w:r w:rsidR="0027463B">
        <w:rPr>
          <w:rFonts w:eastAsia="Times New Roman" w:cstheme="minorHAnsi"/>
          <w:color w:val="000000"/>
          <w:sz w:val="20"/>
          <w:szCs w:val="20"/>
        </w:rPr>
        <w:t xml:space="preserve"> donors include USAID, USDA, UN, DFID, World Bank, Global Fund, Margaret A. Cargill Foundation, as well as others. This position requires a strong working knowledge of government and large public and private donor requirements as well as GAAP, IFRS, 2 CFR 200, FAR, DFID regulations, and other government and funder-imposed regulations.</w:t>
      </w:r>
    </w:p>
    <w:p w14:paraId="0C9D95DA" w14:textId="77777777" w:rsidR="00E51297" w:rsidRDefault="00E51297" w:rsidP="00702CDA">
      <w:pPr>
        <w:spacing w:before="240" w:line="240" w:lineRule="auto"/>
        <w:rPr>
          <w:rFonts w:ascii="Arial" w:eastAsiaTheme="majorEastAsia" w:hAnsi="Arial" w:cs="Arial"/>
          <w:b/>
          <w:noProof/>
          <w:sz w:val="20"/>
          <w:szCs w:val="20"/>
        </w:rPr>
      </w:pPr>
    </w:p>
    <w:p w14:paraId="5E46FBD0" w14:textId="2573545D" w:rsidR="00E51297" w:rsidRDefault="00E51297" w:rsidP="00E51297">
      <w:pPr>
        <w:spacing w:line="240" w:lineRule="auto"/>
        <w:rPr>
          <w:rFonts w:ascii="Arial" w:hAnsi="Arial" w:cs="Arial"/>
          <w:sz w:val="20"/>
          <w:szCs w:val="20"/>
        </w:rPr>
      </w:pPr>
      <w:r w:rsidRPr="00852EFF">
        <w:rPr>
          <w:rFonts w:ascii="Arial" w:hAnsi="Arial" w:cs="Arial"/>
          <w:b/>
          <w:bCs/>
          <w:sz w:val="20"/>
          <w:szCs w:val="20"/>
        </w:rPr>
        <w:t>Key Result Areas:</w:t>
      </w:r>
      <w:r w:rsidRPr="00852EFF">
        <w:rPr>
          <w:rFonts w:ascii="Arial" w:hAnsi="Arial" w:cs="Arial"/>
          <w:sz w:val="20"/>
          <w:szCs w:val="20"/>
        </w:rPr>
        <w:t xml:space="preserve"> </w:t>
      </w:r>
    </w:p>
    <w:p w14:paraId="23F69F71" w14:textId="77777777" w:rsidR="00D03ABA" w:rsidRPr="00852EFF" w:rsidRDefault="00D03ABA" w:rsidP="00D03ABA">
      <w:pPr>
        <w:spacing w:after="0" w:line="240" w:lineRule="auto"/>
        <w:contextualSpacing/>
        <w:rPr>
          <w:rFonts w:ascii="Arial" w:eastAsiaTheme="majorEastAsia" w:hAnsi="Arial" w:cs="Arial"/>
          <w:noProof/>
          <w:sz w:val="20"/>
          <w:szCs w:val="20"/>
        </w:rPr>
      </w:pPr>
      <w:r w:rsidRPr="00852EFF">
        <w:rPr>
          <w:rFonts w:ascii="Arial" w:hAnsi="Arial" w:cs="Arial"/>
          <w:sz w:val="20"/>
          <w:szCs w:val="20"/>
        </w:rPr>
        <w:t>The success of this role is measured by the following KRAs:</w:t>
      </w:r>
    </w:p>
    <w:p w14:paraId="381ABCB6" w14:textId="6A5530AE" w:rsidR="00342BAE" w:rsidRPr="005E7349" w:rsidRDefault="00342BAE" w:rsidP="00196E38">
      <w:pPr>
        <w:spacing w:after="0"/>
        <w:rPr>
          <w:rFonts w:ascii="Arial" w:hAnsi="Arial" w:cs="Arial"/>
          <w:sz w:val="20"/>
          <w:szCs w:val="20"/>
        </w:rPr>
      </w:pPr>
    </w:p>
    <w:p w14:paraId="74C66609" w14:textId="3B9A1F6C" w:rsidR="004638EF" w:rsidRDefault="00E86A5C" w:rsidP="00342BAE">
      <w:pPr>
        <w:pStyle w:val="Heading2"/>
        <w:jc w:val="both"/>
        <w:rPr>
          <w:rFonts w:ascii="Arial" w:hAnsi="Arial" w:cs="Arial"/>
          <w:b/>
          <w:sz w:val="20"/>
          <w:szCs w:val="20"/>
          <w:lang w:val="en-US"/>
        </w:rPr>
      </w:pPr>
      <w:bookmarkStart w:id="0" w:name="_Hlk65569757"/>
      <w:r w:rsidRPr="005E7349">
        <w:rPr>
          <w:rFonts w:ascii="Arial" w:hAnsi="Arial" w:cs="Arial"/>
          <w:b/>
          <w:sz w:val="20"/>
          <w:szCs w:val="20"/>
          <w:lang w:val="en-US"/>
        </w:rPr>
        <w:t>Roles and Responsibilities</w:t>
      </w:r>
      <w:r w:rsidR="00342BAE" w:rsidRPr="005E7349">
        <w:rPr>
          <w:rFonts w:ascii="Arial" w:hAnsi="Arial" w:cs="Arial"/>
          <w:b/>
          <w:sz w:val="20"/>
          <w:szCs w:val="20"/>
          <w:lang w:val="en-US"/>
        </w:rPr>
        <w:t xml:space="preserve">: </w:t>
      </w:r>
    </w:p>
    <w:p w14:paraId="68CF25EB" w14:textId="1FE3C521" w:rsidR="00D6348C" w:rsidRPr="00D6348C" w:rsidRDefault="00D6348C" w:rsidP="0027463B">
      <w:pPr>
        <w:spacing w:before="100" w:beforeAutospacing="1" w:after="100" w:afterAutospacing="1" w:line="240" w:lineRule="auto"/>
        <w:textAlignment w:val="baseline"/>
        <w:rPr>
          <w:rFonts w:eastAsia="Times New Roman" w:cstheme="minorHAnsi"/>
          <w:b/>
          <w:bCs/>
          <w:sz w:val="20"/>
          <w:szCs w:val="20"/>
        </w:rPr>
      </w:pPr>
      <w:r w:rsidRPr="00D6348C">
        <w:rPr>
          <w:rFonts w:eastAsia="Times New Roman" w:cstheme="minorHAnsi"/>
          <w:b/>
          <w:bCs/>
          <w:sz w:val="20"/>
          <w:szCs w:val="20"/>
        </w:rPr>
        <w:t>Reporting</w:t>
      </w:r>
    </w:p>
    <w:p w14:paraId="14DC0CA6" w14:textId="74383093" w:rsidR="0027463B" w:rsidRPr="005E6ECC" w:rsidRDefault="0027463B" w:rsidP="001B7157">
      <w:pPr>
        <w:pStyle w:val="ListParagraph"/>
        <w:numPr>
          <w:ilvl w:val="0"/>
          <w:numId w:val="4"/>
        </w:numPr>
        <w:spacing w:before="100" w:beforeAutospacing="1" w:after="100" w:afterAutospacing="1" w:line="240" w:lineRule="auto"/>
        <w:textAlignment w:val="baseline"/>
        <w:rPr>
          <w:rFonts w:eastAsia="Times New Roman" w:cstheme="minorHAnsi"/>
          <w:sz w:val="20"/>
          <w:szCs w:val="20"/>
        </w:rPr>
      </w:pPr>
      <w:r w:rsidRPr="005E6ECC">
        <w:rPr>
          <w:rFonts w:eastAsia="Times New Roman" w:cstheme="minorHAnsi"/>
          <w:sz w:val="20"/>
          <w:szCs w:val="20"/>
        </w:rPr>
        <w:t>SFA responsible for producing timely and accurate financial reports in accordance with donor agreements</w:t>
      </w:r>
      <w:r w:rsidR="0097112C">
        <w:rPr>
          <w:rFonts w:eastAsia="Times New Roman" w:cstheme="minorHAnsi"/>
          <w:sz w:val="20"/>
          <w:szCs w:val="20"/>
        </w:rPr>
        <w:t xml:space="preserve">. </w:t>
      </w:r>
      <w:r w:rsidRPr="005E6ECC">
        <w:rPr>
          <w:rFonts w:eastAsia="Times New Roman" w:cstheme="minorHAnsi"/>
          <w:sz w:val="20"/>
          <w:szCs w:val="20"/>
        </w:rPr>
        <w:t>Ensure those reports comply with all regulations and provisions including level of detailed reporting, matching requirements, and other specific provisions.</w:t>
      </w:r>
    </w:p>
    <w:p w14:paraId="01D4FA32" w14:textId="275AE4C9" w:rsidR="0027463B" w:rsidRPr="005E6ECC" w:rsidRDefault="0027463B" w:rsidP="001B7157">
      <w:pPr>
        <w:pStyle w:val="ListParagraph"/>
        <w:numPr>
          <w:ilvl w:val="0"/>
          <w:numId w:val="4"/>
        </w:numPr>
        <w:spacing w:before="100" w:beforeAutospacing="1" w:after="100" w:afterAutospacing="1" w:line="240" w:lineRule="auto"/>
        <w:textAlignment w:val="baseline"/>
        <w:rPr>
          <w:rFonts w:eastAsia="Times New Roman" w:cstheme="minorHAnsi"/>
          <w:sz w:val="20"/>
          <w:szCs w:val="20"/>
        </w:rPr>
      </w:pPr>
      <w:r w:rsidRPr="005E6ECC">
        <w:rPr>
          <w:rFonts w:eastAsia="Times New Roman" w:cstheme="minorHAnsi"/>
          <w:sz w:val="20"/>
          <w:szCs w:val="20"/>
        </w:rPr>
        <w:t xml:space="preserve">Provide support to the field finance staff to assist country programs in ensuring accurate and timely month-end close, invoicing and funder reporting. </w:t>
      </w:r>
    </w:p>
    <w:p w14:paraId="58DDFC24" w14:textId="74A4A6E6" w:rsidR="0027463B" w:rsidRPr="005E6ECC" w:rsidRDefault="0027463B" w:rsidP="001B7157">
      <w:pPr>
        <w:pStyle w:val="ListParagraph"/>
        <w:numPr>
          <w:ilvl w:val="0"/>
          <w:numId w:val="4"/>
        </w:numPr>
        <w:spacing w:before="100" w:beforeAutospacing="1" w:after="100" w:afterAutospacing="1" w:line="240" w:lineRule="auto"/>
        <w:textAlignment w:val="baseline"/>
        <w:rPr>
          <w:rFonts w:eastAsia="Times New Roman" w:cstheme="minorHAnsi"/>
          <w:sz w:val="20"/>
          <w:szCs w:val="20"/>
        </w:rPr>
      </w:pPr>
      <w:r w:rsidRPr="005E6ECC">
        <w:rPr>
          <w:rFonts w:eastAsia="Times New Roman" w:cstheme="minorHAnsi"/>
          <w:sz w:val="20"/>
          <w:szCs w:val="20"/>
        </w:rPr>
        <w:t>Support and coordinate with field finance and program management staff to monitor project spending and provide financial reporting and analysis that ensures timely program service delivery and implementation.</w:t>
      </w:r>
    </w:p>
    <w:p w14:paraId="571EE7FD" w14:textId="66728913" w:rsidR="0027463B" w:rsidRPr="005E6ECC" w:rsidRDefault="0027463B" w:rsidP="001B7157">
      <w:pPr>
        <w:pStyle w:val="ListParagraph"/>
        <w:numPr>
          <w:ilvl w:val="0"/>
          <w:numId w:val="4"/>
        </w:numPr>
        <w:spacing w:before="100" w:beforeAutospacing="1" w:after="100" w:afterAutospacing="1" w:line="240" w:lineRule="auto"/>
        <w:textAlignment w:val="baseline"/>
        <w:rPr>
          <w:rFonts w:eastAsia="Times New Roman" w:cstheme="minorHAnsi"/>
          <w:sz w:val="20"/>
          <w:szCs w:val="20"/>
        </w:rPr>
      </w:pPr>
      <w:r w:rsidRPr="005E6ECC">
        <w:rPr>
          <w:rFonts w:eastAsia="Times New Roman" w:cstheme="minorHAnsi"/>
          <w:sz w:val="20"/>
          <w:szCs w:val="20"/>
        </w:rPr>
        <w:t xml:space="preserve">Perform analysis on operational activities including historical, current and projected revenue and expense, cash flow, variances and </w:t>
      </w:r>
      <w:proofErr w:type="gramStart"/>
      <w:r w:rsidRPr="005E6ECC">
        <w:rPr>
          <w:rFonts w:eastAsia="Times New Roman" w:cstheme="minorHAnsi"/>
          <w:sz w:val="20"/>
          <w:szCs w:val="20"/>
        </w:rPr>
        <w:t>costs;</w:t>
      </w:r>
      <w:proofErr w:type="gramEnd"/>
    </w:p>
    <w:p w14:paraId="17DEDBF7" w14:textId="39CF2E92" w:rsidR="0027463B" w:rsidRPr="005E6ECC" w:rsidRDefault="0027463B" w:rsidP="001B7157">
      <w:pPr>
        <w:pStyle w:val="ListParagraph"/>
        <w:numPr>
          <w:ilvl w:val="0"/>
          <w:numId w:val="4"/>
        </w:numPr>
        <w:spacing w:before="100" w:beforeAutospacing="1" w:after="100" w:afterAutospacing="1" w:line="240" w:lineRule="auto"/>
        <w:textAlignment w:val="baseline"/>
        <w:rPr>
          <w:rFonts w:eastAsia="Times New Roman" w:cstheme="minorHAnsi"/>
          <w:sz w:val="20"/>
          <w:szCs w:val="20"/>
        </w:rPr>
      </w:pPr>
      <w:r w:rsidRPr="005E6ECC">
        <w:rPr>
          <w:rFonts w:eastAsia="Times New Roman" w:cstheme="minorHAnsi"/>
          <w:sz w:val="20"/>
          <w:szCs w:val="20"/>
        </w:rPr>
        <w:t>Monitor expenses and revenues to ensure that the portfolio spends according to the available revenue and that restricted funds are used according to Corus International policies/procedures and donor rules/</w:t>
      </w:r>
      <w:proofErr w:type="gramStart"/>
      <w:r w:rsidRPr="005E6ECC">
        <w:rPr>
          <w:rFonts w:eastAsia="Times New Roman" w:cstheme="minorHAnsi"/>
          <w:sz w:val="20"/>
          <w:szCs w:val="20"/>
        </w:rPr>
        <w:t>regulations;</w:t>
      </w:r>
      <w:proofErr w:type="gramEnd"/>
    </w:p>
    <w:p w14:paraId="5BA958DD" w14:textId="028CC624" w:rsidR="0027463B" w:rsidRPr="005E6ECC" w:rsidRDefault="0027463B" w:rsidP="001B7157">
      <w:pPr>
        <w:pStyle w:val="ListParagraph"/>
        <w:numPr>
          <w:ilvl w:val="0"/>
          <w:numId w:val="4"/>
        </w:numPr>
        <w:spacing w:before="100" w:beforeAutospacing="1" w:after="100" w:afterAutospacing="1" w:line="240" w:lineRule="auto"/>
        <w:textAlignment w:val="baseline"/>
        <w:rPr>
          <w:rFonts w:eastAsia="Times New Roman" w:cstheme="minorHAnsi"/>
          <w:sz w:val="20"/>
          <w:szCs w:val="20"/>
        </w:rPr>
      </w:pPr>
      <w:r w:rsidRPr="005E6ECC">
        <w:rPr>
          <w:rFonts w:eastAsia="Times New Roman" w:cstheme="minorHAnsi"/>
          <w:sz w:val="20"/>
          <w:szCs w:val="20"/>
        </w:rPr>
        <w:t xml:space="preserve">Produce and/or review financial reports submitted to donors; ensure that submitted reports and invoices are reviewed for accuracy, include proper support documentation, and per donor requirement and </w:t>
      </w:r>
      <w:proofErr w:type="gramStart"/>
      <w:r w:rsidRPr="005E6ECC">
        <w:rPr>
          <w:rFonts w:eastAsia="Times New Roman" w:cstheme="minorHAnsi"/>
          <w:sz w:val="20"/>
          <w:szCs w:val="20"/>
        </w:rPr>
        <w:t>policy;</w:t>
      </w:r>
      <w:proofErr w:type="gramEnd"/>
    </w:p>
    <w:p w14:paraId="160684EC" w14:textId="34375B28" w:rsidR="0027463B" w:rsidRPr="005E6ECC" w:rsidRDefault="0027463B" w:rsidP="001B7157">
      <w:pPr>
        <w:pStyle w:val="ListParagraph"/>
        <w:numPr>
          <w:ilvl w:val="0"/>
          <w:numId w:val="4"/>
        </w:numPr>
        <w:spacing w:before="100" w:beforeAutospacing="1" w:after="100" w:afterAutospacing="1" w:line="240" w:lineRule="auto"/>
        <w:textAlignment w:val="baseline"/>
        <w:rPr>
          <w:rFonts w:eastAsia="Times New Roman" w:cstheme="minorHAnsi"/>
          <w:sz w:val="20"/>
          <w:szCs w:val="20"/>
        </w:rPr>
      </w:pPr>
      <w:r w:rsidRPr="005E6ECC">
        <w:rPr>
          <w:rFonts w:eastAsia="Times New Roman" w:cstheme="minorHAnsi"/>
          <w:sz w:val="20"/>
          <w:szCs w:val="20"/>
        </w:rPr>
        <w:t xml:space="preserve">Provide ad hoc reports to Director and Senior Finance Director, Project Management teams, Executive Staff and </w:t>
      </w:r>
      <w:proofErr w:type="gramStart"/>
      <w:r w:rsidRPr="005E6ECC">
        <w:rPr>
          <w:rFonts w:eastAsia="Times New Roman" w:cstheme="minorHAnsi"/>
          <w:sz w:val="20"/>
          <w:szCs w:val="20"/>
        </w:rPr>
        <w:t>donors;</w:t>
      </w:r>
      <w:proofErr w:type="gramEnd"/>
      <w:r w:rsidRPr="005E6ECC">
        <w:rPr>
          <w:rFonts w:eastAsia="Times New Roman" w:cstheme="minorHAnsi"/>
          <w:sz w:val="20"/>
          <w:szCs w:val="20"/>
        </w:rPr>
        <w:t xml:space="preserve"> </w:t>
      </w:r>
    </w:p>
    <w:p w14:paraId="0AC2F0BA" w14:textId="21AF78B9" w:rsidR="0027463B" w:rsidRPr="005E6ECC" w:rsidRDefault="0027463B" w:rsidP="001B7157">
      <w:pPr>
        <w:pStyle w:val="ListParagraph"/>
        <w:numPr>
          <w:ilvl w:val="0"/>
          <w:numId w:val="4"/>
        </w:numPr>
        <w:spacing w:before="100" w:beforeAutospacing="1" w:after="100" w:afterAutospacing="1" w:line="240" w:lineRule="auto"/>
        <w:textAlignment w:val="baseline"/>
        <w:rPr>
          <w:rFonts w:eastAsia="Times New Roman" w:cstheme="minorHAnsi"/>
          <w:sz w:val="20"/>
          <w:szCs w:val="20"/>
        </w:rPr>
      </w:pPr>
      <w:r w:rsidRPr="005E6ECC">
        <w:rPr>
          <w:rFonts w:eastAsia="Times New Roman" w:cstheme="minorHAnsi"/>
          <w:sz w:val="20"/>
          <w:szCs w:val="20"/>
        </w:rPr>
        <w:t xml:space="preserve">Keep project management and HQ management advised of situations which have potential negative impact on financial </w:t>
      </w:r>
      <w:proofErr w:type="gramStart"/>
      <w:r w:rsidRPr="005E6ECC">
        <w:rPr>
          <w:rFonts w:eastAsia="Times New Roman" w:cstheme="minorHAnsi"/>
          <w:sz w:val="20"/>
          <w:szCs w:val="20"/>
        </w:rPr>
        <w:t>performance;</w:t>
      </w:r>
      <w:proofErr w:type="gramEnd"/>
    </w:p>
    <w:p w14:paraId="2BEE8035" w14:textId="3AE0E8DD" w:rsidR="0027463B" w:rsidRPr="005E6ECC" w:rsidRDefault="0027463B" w:rsidP="001B7157">
      <w:pPr>
        <w:pStyle w:val="ListParagraph"/>
        <w:numPr>
          <w:ilvl w:val="0"/>
          <w:numId w:val="4"/>
        </w:numPr>
        <w:spacing w:before="100" w:beforeAutospacing="1" w:after="100" w:afterAutospacing="1" w:line="240" w:lineRule="auto"/>
        <w:textAlignment w:val="baseline"/>
        <w:rPr>
          <w:rFonts w:eastAsia="Times New Roman" w:cstheme="minorHAnsi"/>
          <w:sz w:val="20"/>
          <w:szCs w:val="20"/>
        </w:rPr>
      </w:pPr>
      <w:r w:rsidRPr="005E6ECC">
        <w:rPr>
          <w:rFonts w:eastAsia="Times New Roman" w:cstheme="minorHAnsi"/>
          <w:sz w:val="20"/>
          <w:szCs w:val="20"/>
        </w:rPr>
        <w:t xml:space="preserve">Assist with monitoring, tracking and reporting of contract and agreement </w:t>
      </w:r>
      <w:proofErr w:type="gramStart"/>
      <w:r w:rsidRPr="005E6ECC">
        <w:rPr>
          <w:rFonts w:eastAsia="Times New Roman" w:cstheme="minorHAnsi"/>
          <w:sz w:val="20"/>
          <w:szCs w:val="20"/>
        </w:rPr>
        <w:t>deliverables;</w:t>
      </w:r>
      <w:proofErr w:type="gramEnd"/>
      <w:r w:rsidRPr="005E6ECC">
        <w:rPr>
          <w:rFonts w:eastAsia="Times New Roman" w:cstheme="minorHAnsi"/>
          <w:sz w:val="20"/>
          <w:szCs w:val="20"/>
        </w:rPr>
        <w:t xml:space="preserve"> </w:t>
      </w:r>
    </w:p>
    <w:p w14:paraId="43483CF6" w14:textId="77777777" w:rsidR="0027463B" w:rsidRDefault="0027463B" w:rsidP="0027463B">
      <w:pPr>
        <w:spacing w:before="100" w:beforeAutospacing="1" w:after="100" w:afterAutospacing="1" w:line="240" w:lineRule="auto"/>
        <w:textAlignment w:val="baseline"/>
        <w:rPr>
          <w:rFonts w:eastAsia="Times New Roman" w:cstheme="minorHAnsi"/>
          <w:sz w:val="20"/>
          <w:szCs w:val="20"/>
        </w:rPr>
      </w:pPr>
      <w:r>
        <w:rPr>
          <w:rFonts w:eastAsia="Times New Roman" w:cstheme="minorHAnsi"/>
          <w:b/>
          <w:bCs/>
          <w:sz w:val="20"/>
          <w:szCs w:val="20"/>
        </w:rPr>
        <w:t>Payment processing</w:t>
      </w:r>
    </w:p>
    <w:p w14:paraId="1DF3297E" w14:textId="27E85F99" w:rsidR="00B342F4" w:rsidRDefault="00B342F4" w:rsidP="001B7157">
      <w:pPr>
        <w:pStyle w:val="ListParagraph"/>
        <w:numPr>
          <w:ilvl w:val="0"/>
          <w:numId w:val="5"/>
        </w:numPr>
        <w:spacing w:before="100" w:beforeAutospacing="1" w:after="100" w:afterAutospacing="1" w:line="240" w:lineRule="auto"/>
        <w:textAlignment w:val="baseline"/>
        <w:rPr>
          <w:rFonts w:eastAsia="Times New Roman" w:cstheme="minorHAnsi"/>
          <w:sz w:val="20"/>
          <w:szCs w:val="20"/>
        </w:rPr>
      </w:pPr>
      <w:r>
        <w:rPr>
          <w:rFonts w:eastAsia="Times New Roman" w:cstheme="minorHAnsi"/>
          <w:sz w:val="20"/>
          <w:szCs w:val="20"/>
        </w:rPr>
        <w:t>Process wire requests as assigned ensuring supporting documentation is accurate and complete</w:t>
      </w:r>
    </w:p>
    <w:p w14:paraId="14B00257" w14:textId="4B9E9627" w:rsidR="001B7157" w:rsidRDefault="0027463B" w:rsidP="001B7157">
      <w:pPr>
        <w:pStyle w:val="ListParagraph"/>
        <w:numPr>
          <w:ilvl w:val="0"/>
          <w:numId w:val="5"/>
        </w:numPr>
        <w:spacing w:before="100" w:beforeAutospacing="1" w:after="100" w:afterAutospacing="1" w:line="240" w:lineRule="auto"/>
        <w:textAlignment w:val="baseline"/>
        <w:rPr>
          <w:rFonts w:eastAsia="Times New Roman" w:cstheme="minorHAnsi"/>
          <w:sz w:val="20"/>
          <w:szCs w:val="20"/>
        </w:rPr>
      </w:pPr>
      <w:r w:rsidRPr="001B7157">
        <w:rPr>
          <w:rFonts w:eastAsia="Times New Roman" w:cstheme="minorHAnsi"/>
          <w:sz w:val="20"/>
          <w:szCs w:val="20"/>
        </w:rPr>
        <w:t xml:space="preserve">Ensure expense reports, consultants' invoices and subcontractors or recipients of sub-agreements financial reports are reviewed for accuracy and documentation, and that payment is properly </w:t>
      </w:r>
      <w:proofErr w:type="gramStart"/>
      <w:r w:rsidRPr="001B7157">
        <w:rPr>
          <w:rFonts w:eastAsia="Times New Roman" w:cstheme="minorHAnsi"/>
          <w:sz w:val="20"/>
          <w:szCs w:val="20"/>
        </w:rPr>
        <w:t>processed;</w:t>
      </w:r>
      <w:proofErr w:type="gramEnd"/>
      <w:r w:rsidRPr="001B7157">
        <w:rPr>
          <w:rFonts w:eastAsia="Times New Roman" w:cstheme="minorHAnsi"/>
          <w:sz w:val="20"/>
          <w:szCs w:val="20"/>
        </w:rPr>
        <w:t xml:space="preserve"> </w:t>
      </w:r>
    </w:p>
    <w:p w14:paraId="3C2F3D4B" w14:textId="17055473" w:rsidR="0027463B" w:rsidRDefault="0027463B" w:rsidP="0027463B">
      <w:pPr>
        <w:spacing w:before="100" w:beforeAutospacing="1" w:after="100" w:afterAutospacing="1" w:line="240" w:lineRule="auto"/>
        <w:textAlignment w:val="baseline"/>
        <w:rPr>
          <w:rFonts w:eastAsia="Times New Roman" w:cstheme="minorHAnsi"/>
          <w:sz w:val="20"/>
          <w:szCs w:val="20"/>
        </w:rPr>
      </w:pPr>
      <w:r>
        <w:rPr>
          <w:rFonts w:eastAsia="Times New Roman" w:cstheme="minorHAnsi"/>
          <w:b/>
          <w:bCs/>
          <w:sz w:val="20"/>
          <w:szCs w:val="20"/>
        </w:rPr>
        <w:t>Month</w:t>
      </w:r>
      <w:r w:rsidR="000A7923">
        <w:rPr>
          <w:rFonts w:eastAsia="Times New Roman" w:cstheme="minorHAnsi"/>
          <w:b/>
          <w:bCs/>
          <w:sz w:val="20"/>
          <w:szCs w:val="20"/>
        </w:rPr>
        <w:t>-</w:t>
      </w:r>
      <w:r>
        <w:rPr>
          <w:rFonts w:eastAsia="Times New Roman" w:cstheme="minorHAnsi"/>
          <w:b/>
          <w:bCs/>
          <w:sz w:val="20"/>
          <w:szCs w:val="20"/>
        </w:rPr>
        <w:t>End</w:t>
      </w:r>
      <w:r w:rsidR="000A7923">
        <w:rPr>
          <w:rFonts w:eastAsia="Times New Roman" w:cstheme="minorHAnsi"/>
          <w:b/>
          <w:bCs/>
          <w:sz w:val="20"/>
          <w:szCs w:val="20"/>
        </w:rPr>
        <w:t>/Year-End</w:t>
      </w:r>
      <w:r>
        <w:rPr>
          <w:rFonts w:eastAsia="Times New Roman" w:cstheme="minorHAnsi"/>
          <w:b/>
          <w:bCs/>
          <w:sz w:val="20"/>
          <w:szCs w:val="20"/>
        </w:rPr>
        <w:t xml:space="preserve"> Closing</w:t>
      </w:r>
      <w:r>
        <w:rPr>
          <w:rFonts w:eastAsia="Times New Roman" w:cstheme="minorHAnsi"/>
          <w:sz w:val="20"/>
          <w:szCs w:val="20"/>
        </w:rPr>
        <w:t xml:space="preserve"> </w:t>
      </w:r>
    </w:p>
    <w:p w14:paraId="31533B01" w14:textId="77777777" w:rsidR="001B7157" w:rsidRDefault="0027463B" w:rsidP="001B7157">
      <w:pPr>
        <w:pStyle w:val="ListParagraph"/>
        <w:numPr>
          <w:ilvl w:val="0"/>
          <w:numId w:val="6"/>
        </w:numPr>
        <w:spacing w:before="100" w:beforeAutospacing="1" w:after="100" w:afterAutospacing="1" w:line="240" w:lineRule="auto"/>
        <w:textAlignment w:val="baseline"/>
        <w:rPr>
          <w:rFonts w:eastAsia="Times New Roman" w:cstheme="minorHAnsi"/>
          <w:sz w:val="20"/>
          <w:szCs w:val="20"/>
        </w:rPr>
      </w:pPr>
      <w:r w:rsidRPr="001B7157">
        <w:rPr>
          <w:rFonts w:eastAsia="Times New Roman" w:cstheme="minorHAnsi"/>
          <w:sz w:val="20"/>
          <w:szCs w:val="20"/>
        </w:rPr>
        <w:t>Review financial activity reported by country offices for accuracy and completeness prior to import into the HQ system.</w:t>
      </w:r>
    </w:p>
    <w:p w14:paraId="2CA37E21" w14:textId="77777777" w:rsidR="005901D7" w:rsidRDefault="0027463B" w:rsidP="001B7157">
      <w:pPr>
        <w:pStyle w:val="ListParagraph"/>
        <w:numPr>
          <w:ilvl w:val="0"/>
          <w:numId w:val="6"/>
        </w:numPr>
        <w:spacing w:before="100" w:beforeAutospacing="1" w:after="100" w:afterAutospacing="1" w:line="240" w:lineRule="auto"/>
        <w:textAlignment w:val="baseline"/>
        <w:rPr>
          <w:rFonts w:eastAsia="Times New Roman" w:cstheme="minorHAnsi"/>
          <w:sz w:val="20"/>
          <w:szCs w:val="20"/>
        </w:rPr>
      </w:pPr>
      <w:r w:rsidRPr="001B7157">
        <w:rPr>
          <w:rFonts w:eastAsia="Times New Roman" w:cstheme="minorHAnsi"/>
          <w:sz w:val="20"/>
          <w:szCs w:val="20"/>
        </w:rPr>
        <w:t xml:space="preserve">Review, analyze, and monitor balance sheet accounts for the portfolio assigned. </w:t>
      </w:r>
    </w:p>
    <w:p w14:paraId="2BB34E26" w14:textId="57BBDD17" w:rsidR="0027463B" w:rsidRPr="001B7157" w:rsidRDefault="0027463B" w:rsidP="001B7157">
      <w:pPr>
        <w:pStyle w:val="ListParagraph"/>
        <w:numPr>
          <w:ilvl w:val="0"/>
          <w:numId w:val="6"/>
        </w:numPr>
        <w:spacing w:before="100" w:beforeAutospacing="1" w:after="100" w:afterAutospacing="1" w:line="240" w:lineRule="auto"/>
        <w:textAlignment w:val="baseline"/>
        <w:rPr>
          <w:rFonts w:eastAsia="Times New Roman" w:cstheme="minorHAnsi"/>
          <w:sz w:val="20"/>
          <w:szCs w:val="20"/>
        </w:rPr>
      </w:pPr>
      <w:r w:rsidRPr="001B7157">
        <w:rPr>
          <w:rFonts w:eastAsia="Times New Roman" w:cstheme="minorHAnsi"/>
          <w:sz w:val="20"/>
          <w:szCs w:val="20"/>
        </w:rPr>
        <w:t>Perform</w:t>
      </w:r>
      <w:r w:rsidR="005901D7">
        <w:rPr>
          <w:rFonts w:eastAsia="Times New Roman" w:cstheme="minorHAnsi"/>
          <w:sz w:val="20"/>
          <w:szCs w:val="20"/>
        </w:rPr>
        <w:t xml:space="preserve"> </w:t>
      </w:r>
      <w:r w:rsidRPr="001B7157">
        <w:rPr>
          <w:rFonts w:eastAsia="Times New Roman" w:cstheme="minorHAnsi"/>
          <w:sz w:val="20"/>
          <w:szCs w:val="20"/>
        </w:rPr>
        <w:t xml:space="preserve">reconciliations and adjustment entries to maintain accurate information by project or fund.  </w:t>
      </w:r>
    </w:p>
    <w:p w14:paraId="13DD931C" w14:textId="4CADB2B7" w:rsidR="00E02AE2" w:rsidRDefault="00B342F4" w:rsidP="0027463B">
      <w:pPr>
        <w:spacing w:before="100" w:beforeAutospacing="1" w:after="100" w:afterAutospacing="1" w:line="240" w:lineRule="auto"/>
        <w:textAlignment w:val="baseline"/>
        <w:rPr>
          <w:rFonts w:eastAsia="Times New Roman" w:cstheme="minorHAnsi"/>
          <w:b/>
          <w:bCs/>
          <w:sz w:val="20"/>
          <w:szCs w:val="20"/>
        </w:rPr>
      </w:pPr>
      <w:r>
        <w:rPr>
          <w:rFonts w:eastAsia="Times New Roman" w:cstheme="minorHAnsi"/>
          <w:b/>
          <w:bCs/>
          <w:sz w:val="20"/>
          <w:szCs w:val="20"/>
        </w:rPr>
        <w:t xml:space="preserve">Annual </w:t>
      </w:r>
      <w:r w:rsidR="00E02AE2" w:rsidRPr="00E02AE2">
        <w:rPr>
          <w:rFonts w:eastAsia="Times New Roman" w:cstheme="minorHAnsi"/>
          <w:b/>
          <w:bCs/>
          <w:sz w:val="20"/>
          <w:szCs w:val="20"/>
        </w:rPr>
        <w:t>Audit</w:t>
      </w:r>
    </w:p>
    <w:p w14:paraId="2DAB5940" w14:textId="77777777" w:rsidR="00D6348C" w:rsidRPr="00D6348C" w:rsidRDefault="00D6348C" w:rsidP="001B7157">
      <w:pPr>
        <w:numPr>
          <w:ilvl w:val="0"/>
          <w:numId w:val="2"/>
        </w:numPr>
        <w:spacing w:after="0" w:line="240" w:lineRule="auto"/>
        <w:rPr>
          <w:rFonts w:ascii="Calibri" w:hAnsi="Calibri"/>
          <w:sz w:val="20"/>
          <w:szCs w:val="20"/>
        </w:rPr>
      </w:pPr>
      <w:r w:rsidRPr="00D6348C">
        <w:rPr>
          <w:rFonts w:ascii="Calibri" w:hAnsi="Calibri"/>
          <w:sz w:val="20"/>
          <w:szCs w:val="20"/>
        </w:rPr>
        <w:t>Coordinate documentation requests with country offices.</w:t>
      </w:r>
    </w:p>
    <w:p w14:paraId="218BB9E1" w14:textId="5A60C031" w:rsidR="00D6348C" w:rsidRPr="00D6348C" w:rsidRDefault="00D6348C" w:rsidP="001B7157">
      <w:pPr>
        <w:numPr>
          <w:ilvl w:val="0"/>
          <w:numId w:val="2"/>
        </w:numPr>
        <w:spacing w:after="0" w:line="240" w:lineRule="auto"/>
        <w:rPr>
          <w:rFonts w:ascii="Calibri" w:hAnsi="Calibri"/>
          <w:sz w:val="20"/>
          <w:szCs w:val="20"/>
        </w:rPr>
      </w:pPr>
      <w:r w:rsidRPr="00D6348C">
        <w:rPr>
          <w:rFonts w:ascii="Calibri" w:hAnsi="Calibri"/>
          <w:sz w:val="20"/>
          <w:szCs w:val="20"/>
        </w:rPr>
        <w:t>Review supporting documentation</w:t>
      </w:r>
      <w:r w:rsidR="00B342F4">
        <w:rPr>
          <w:rFonts w:ascii="Calibri" w:hAnsi="Calibri"/>
          <w:sz w:val="20"/>
          <w:szCs w:val="20"/>
        </w:rPr>
        <w:t xml:space="preserve"> for accuracy and completeness</w:t>
      </w:r>
      <w:r w:rsidRPr="00D6348C">
        <w:rPr>
          <w:rFonts w:ascii="Calibri" w:hAnsi="Calibri"/>
          <w:sz w:val="20"/>
          <w:szCs w:val="20"/>
        </w:rPr>
        <w:t>.</w:t>
      </w:r>
    </w:p>
    <w:p w14:paraId="0866A71C" w14:textId="77777777" w:rsidR="00D6348C" w:rsidRPr="00D6348C" w:rsidRDefault="00D6348C" w:rsidP="001B7157">
      <w:pPr>
        <w:numPr>
          <w:ilvl w:val="0"/>
          <w:numId w:val="2"/>
        </w:numPr>
        <w:spacing w:after="0" w:line="240" w:lineRule="auto"/>
        <w:rPr>
          <w:rFonts w:ascii="Calibri" w:hAnsi="Calibri"/>
          <w:sz w:val="20"/>
          <w:szCs w:val="20"/>
        </w:rPr>
      </w:pPr>
      <w:r w:rsidRPr="00D6348C">
        <w:rPr>
          <w:rFonts w:ascii="Calibri" w:hAnsi="Calibri"/>
          <w:sz w:val="20"/>
          <w:szCs w:val="20"/>
        </w:rPr>
        <w:t>Respond to auditors' requests on a timely basis.</w:t>
      </w:r>
    </w:p>
    <w:p w14:paraId="6525A3C1" w14:textId="77777777" w:rsidR="00D6348C" w:rsidRPr="00D6348C" w:rsidRDefault="00D6348C" w:rsidP="001B7157">
      <w:pPr>
        <w:numPr>
          <w:ilvl w:val="0"/>
          <w:numId w:val="2"/>
        </w:numPr>
        <w:spacing w:after="0" w:line="240" w:lineRule="auto"/>
        <w:rPr>
          <w:rFonts w:ascii="Calibri" w:hAnsi="Calibri"/>
          <w:sz w:val="20"/>
          <w:szCs w:val="20"/>
        </w:rPr>
      </w:pPr>
      <w:r w:rsidRPr="00D6348C">
        <w:rPr>
          <w:rFonts w:ascii="Calibri" w:hAnsi="Calibri"/>
          <w:sz w:val="20"/>
          <w:szCs w:val="20"/>
        </w:rPr>
        <w:t>Follow up on any corrective actions needed after the audit.</w:t>
      </w:r>
    </w:p>
    <w:p w14:paraId="411DC214" w14:textId="7BB4413C" w:rsidR="00D6348C" w:rsidRPr="00E02AE2" w:rsidRDefault="00D6348C" w:rsidP="0027463B">
      <w:pPr>
        <w:spacing w:before="100" w:beforeAutospacing="1" w:after="100" w:afterAutospacing="1" w:line="240" w:lineRule="auto"/>
        <w:textAlignment w:val="baseline"/>
        <w:rPr>
          <w:rFonts w:eastAsia="Times New Roman" w:cstheme="minorHAnsi"/>
          <w:b/>
          <w:bCs/>
          <w:sz w:val="20"/>
          <w:szCs w:val="20"/>
        </w:rPr>
      </w:pPr>
      <w:r>
        <w:rPr>
          <w:rFonts w:eastAsia="Times New Roman" w:cstheme="minorHAnsi"/>
          <w:b/>
          <w:bCs/>
          <w:sz w:val="20"/>
          <w:szCs w:val="20"/>
        </w:rPr>
        <w:t>Other</w:t>
      </w:r>
    </w:p>
    <w:p w14:paraId="22B44362" w14:textId="26190C4F" w:rsidR="0027463B" w:rsidRPr="00D6348C" w:rsidRDefault="0027463B" w:rsidP="00D6348C">
      <w:pPr>
        <w:spacing w:before="100" w:beforeAutospacing="1" w:after="100" w:afterAutospacing="1" w:line="240" w:lineRule="auto"/>
        <w:rPr>
          <w:rFonts w:eastAsia="Times New Roman" w:cstheme="minorHAnsi"/>
          <w:strike/>
          <w:sz w:val="20"/>
          <w:szCs w:val="20"/>
        </w:rPr>
      </w:pPr>
      <w:r>
        <w:rPr>
          <w:rFonts w:eastAsia="Times New Roman" w:cstheme="minorHAnsi"/>
          <w:sz w:val="20"/>
          <w:szCs w:val="20"/>
        </w:rPr>
        <w:t>Perform and complete special projects and other financial duties as assigned.</w:t>
      </w:r>
    </w:p>
    <w:p w14:paraId="45AA4147" w14:textId="77777777" w:rsidR="00BA1C13" w:rsidRPr="005E7349" w:rsidRDefault="00BA1C13" w:rsidP="00DF2CBD">
      <w:pPr>
        <w:spacing w:after="0" w:line="240" w:lineRule="auto"/>
        <w:rPr>
          <w:rFonts w:ascii="Arial" w:hAnsi="Arial" w:cs="Arial"/>
          <w:sz w:val="20"/>
          <w:szCs w:val="20"/>
        </w:rPr>
      </w:pPr>
    </w:p>
    <w:p w14:paraId="2F9707E7" w14:textId="77777777" w:rsidR="00342BAE" w:rsidRPr="005E7349" w:rsidRDefault="00342BAE" w:rsidP="00342BAE">
      <w:pPr>
        <w:pStyle w:val="Heading2"/>
        <w:rPr>
          <w:rFonts w:ascii="Arial" w:hAnsi="Arial" w:cs="Arial"/>
          <w:b/>
          <w:sz w:val="20"/>
          <w:szCs w:val="20"/>
          <w:lang w:val="en-US"/>
        </w:rPr>
      </w:pPr>
      <w:r w:rsidRPr="005E7349">
        <w:rPr>
          <w:rFonts w:ascii="Arial" w:hAnsi="Arial" w:cs="Arial"/>
          <w:b/>
          <w:sz w:val="20"/>
          <w:szCs w:val="20"/>
          <w:lang w:val="en-US"/>
        </w:rPr>
        <w:t>S</w:t>
      </w:r>
      <w:r w:rsidR="004F3E0F" w:rsidRPr="005E7349">
        <w:rPr>
          <w:rFonts w:ascii="Arial" w:hAnsi="Arial" w:cs="Arial"/>
          <w:b/>
          <w:sz w:val="20"/>
          <w:szCs w:val="20"/>
          <w:lang w:val="en-US"/>
        </w:rPr>
        <w:t>upervisory:</w:t>
      </w:r>
    </w:p>
    <w:p w14:paraId="23EEFE13" w14:textId="3C64FD5A" w:rsidR="004F3E0F" w:rsidRDefault="00F41409" w:rsidP="00F41409">
      <w:pPr>
        <w:spacing w:after="0" w:line="240" w:lineRule="auto"/>
        <w:rPr>
          <w:rFonts w:ascii="Arial" w:hAnsi="Arial" w:cs="Arial"/>
          <w:sz w:val="20"/>
          <w:szCs w:val="20"/>
        </w:rPr>
      </w:pPr>
      <w:r>
        <w:rPr>
          <w:rFonts w:ascii="Arial" w:hAnsi="Arial" w:cs="Arial"/>
          <w:sz w:val="20"/>
          <w:szCs w:val="20"/>
        </w:rPr>
        <w:t>This role reports to</w:t>
      </w:r>
      <w:r w:rsidR="0027463B">
        <w:rPr>
          <w:rFonts w:ascii="Arial" w:hAnsi="Arial" w:cs="Arial"/>
          <w:sz w:val="20"/>
          <w:szCs w:val="20"/>
        </w:rPr>
        <w:t xml:space="preserve"> the Director of International Finance</w:t>
      </w:r>
    </w:p>
    <w:p w14:paraId="29E44400" w14:textId="70A797FC" w:rsidR="00F41409" w:rsidRPr="00F41409" w:rsidRDefault="00F41409" w:rsidP="00F41409">
      <w:pPr>
        <w:spacing w:after="0" w:line="240" w:lineRule="auto"/>
        <w:rPr>
          <w:rFonts w:ascii="Arial" w:hAnsi="Arial" w:cs="Arial"/>
          <w:sz w:val="20"/>
          <w:szCs w:val="20"/>
        </w:rPr>
      </w:pPr>
      <w:r>
        <w:rPr>
          <w:rFonts w:ascii="Arial" w:hAnsi="Arial" w:cs="Arial"/>
          <w:sz w:val="20"/>
          <w:szCs w:val="20"/>
        </w:rPr>
        <w:t xml:space="preserve">This role has </w:t>
      </w:r>
      <w:r w:rsidR="0027463B">
        <w:rPr>
          <w:rFonts w:ascii="Arial" w:hAnsi="Arial" w:cs="Arial"/>
          <w:sz w:val="20"/>
          <w:szCs w:val="20"/>
        </w:rPr>
        <w:t>no</w:t>
      </w:r>
      <w:r>
        <w:rPr>
          <w:rFonts w:ascii="Arial" w:hAnsi="Arial" w:cs="Arial"/>
          <w:sz w:val="20"/>
          <w:szCs w:val="20"/>
        </w:rPr>
        <w:t xml:space="preserve"> direct reports</w:t>
      </w:r>
    </w:p>
    <w:bookmarkEnd w:id="0"/>
    <w:p w14:paraId="276CA98A" w14:textId="42C4B95A" w:rsidR="00F263D0" w:rsidRPr="005E7349" w:rsidRDefault="00F263D0" w:rsidP="00DF2CBD">
      <w:pPr>
        <w:spacing w:after="0"/>
        <w:rPr>
          <w:rFonts w:ascii="Arial" w:hAnsi="Arial" w:cs="Arial"/>
          <w:sz w:val="20"/>
          <w:szCs w:val="20"/>
        </w:rPr>
      </w:pPr>
    </w:p>
    <w:p w14:paraId="0EB0E136" w14:textId="0426517D" w:rsidR="004E1775" w:rsidRDefault="00342BAE" w:rsidP="00342BAE">
      <w:pPr>
        <w:pStyle w:val="Heading2"/>
        <w:jc w:val="both"/>
        <w:rPr>
          <w:rFonts w:ascii="Arial" w:hAnsi="Arial" w:cs="Arial"/>
          <w:b/>
          <w:sz w:val="20"/>
          <w:szCs w:val="20"/>
          <w:lang w:val="en-US"/>
        </w:rPr>
      </w:pPr>
      <w:bookmarkStart w:id="1" w:name="_Hlk65570005"/>
      <w:r w:rsidRPr="005E7349">
        <w:rPr>
          <w:rFonts w:ascii="Arial" w:hAnsi="Arial" w:cs="Arial"/>
          <w:b/>
          <w:sz w:val="20"/>
          <w:szCs w:val="20"/>
          <w:lang w:val="en-US"/>
        </w:rPr>
        <w:t>Education:</w:t>
      </w:r>
      <w:r w:rsidR="00CB5AFD" w:rsidRPr="005E7349">
        <w:rPr>
          <w:rFonts w:ascii="Arial" w:hAnsi="Arial" w:cs="Arial"/>
          <w:b/>
          <w:sz w:val="20"/>
          <w:szCs w:val="20"/>
          <w:lang w:val="en-US"/>
        </w:rPr>
        <w:t xml:space="preserve"> </w:t>
      </w:r>
    </w:p>
    <w:p w14:paraId="4D10ECD2" w14:textId="4811FA60" w:rsidR="00E63C8F" w:rsidRPr="00017A45" w:rsidRDefault="00E63C8F" w:rsidP="008A45A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Bachelor's degree in Finance, Accounting, or Business.  A master’s degree in finance or Accounting is highly preferred. </w:t>
      </w:r>
    </w:p>
    <w:p w14:paraId="3119E00D" w14:textId="77777777" w:rsidR="00BA1C13" w:rsidRPr="005E7349" w:rsidRDefault="00BA1C13" w:rsidP="00BA1C13">
      <w:pPr>
        <w:pStyle w:val="ListParagraph"/>
        <w:spacing w:after="0" w:line="240" w:lineRule="auto"/>
        <w:rPr>
          <w:rFonts w:ascii="Arial" w:hAnsi="Arial" w:cs="Arial"/>
          <w:sz w:val="20"/>
          <w:szCs w:val="20"/>
        </w:rPr>
      </w:pPr>
    </w:p>
    <w:bookmarkEnd w:id="1"/>
    <w:p w14:paraId="20D92623" w14:textId="6217996A" w:rsidR="00BA1C13" w:rsidRDefault="00D84E9F" w:rsidP="00BA1C13">
      <w:pPr>
        <w:spacing w:after="0" w:line="240" w:lineRule="auto"/>
        <w:rPr>
          <w:rFonts w:ascii="Arial" w:eastAsiaTheme="majorEastAsia" w:hAnsi="Arial" w:cs="Arial"/>
          <w:b/>
          <w:color w:val="2E74B5" w:themeColor="accent1" w:themeShade="BF"/>
          <w:sz w:val="20"/>
          <w:szCs w:val="20"/>
        </w:rPr>
      </w:pPr>
      <w:r>
        <w:rPr>
          <w:rFonts w:ascii="Arial" w:eastAsiaTheme="majorEastAsia" w:hAnsi="Arial" w:cs="Arial"/>
          <w:b/>
          <w:color w:val="2E74B5" w:themeColor="accent1" w:themeShade="BF"/>
          <w:sz w:val="20"/>
          <w:szCs w:val="20"/>
        </w:rPr>
        <w:t>Qualifications:</w:t>
      </w:r>
    </w:p>
    <w:p w14:paraId="54162527" w14:textId="77777777" w:rsidR="00017A45" w:rsidRDefault="00017A45"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Minimum five years' experience in Finance, preferably international experience within a non-profit or similar setting. </w:t>
      </w:r>
    </w:p>
    <w:p w14:paraId="709C2C4C" w14:textId="77777777" w:rsidR="00017A45" w:rsidRDefault="00017A45"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Experience with automated general ledger systems. ERM integrated accounting system implementation experience a plus.</w:t>
      </w:r>
    </w:p>
    <w:p w14:paraId="325C455D" w14:textId="77777777" w:rsidR="00017A45" w:rsidRDefault="00017A45"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Knowledge and familiarity with USG federal rules and regulations, including OMB circulars 2 CFR 200. </w:t>
      </w:r>
    </w:p>
    <w:p w14:paraId="18DDCE0A" w14:textId="77777777" w:rsidR="00017A45" w:rsidRDefault="00017A45"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Experience with non-USG donors (DFID, GF, EU, UNDP, WB, OFDA, DANIDA, Foundations, and Corporations)</w:t>
      </w:r>
    </w:p>
    <w:p w14:paraId="10361387" w14:textId="77777777" w:rsidR="00017A45" w:rsidRDefault="00017A45"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 xml:space="preserve">Strong math, analytical, problem solving, and technical skills; highly organized with an attention to details; takes initiative; customer service </w:t>
      </w:r>
      <w:proofErr w:type="gramStart"/>
      <w:r>
        <w:rPr>
          <w:rFonts w:eastAsia="Times New Roman" w:cstheme="minorHAnsi"/>
          <w:sz w:val="20"/>
          <w:szCs w:val="20"/>
        </w:rPr>
        <w:t>oriented;</w:t>
      </w:r>
      <w:proofErr w:type="gramEnd"/>
    </w:p>
    <w:p w14:paraId="0597D6DF" w14:textId="77777777" w:rsidR="00017A45" w:rsidRDefault="00017A45"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 xml:space="preserve">Ability to analyze, evaluate and summarize financial records for accuracy and conformance to procedures, </w:t>
      </w:r>
      <w:proofErr w:type="gramStart"/>
      <w:r>
        <w:rPr>
          <w:rFonts w:eastAsia="Times New Roman" w:cstheme="minorHAnsi"/>
          <w:sz w:val="20"/>
          <w:szCs w:val="20"/>
        </w:rPr>
        <w:t>rules</w:t>
      </w:r>
      <w:proofErr w:type="gramEnd"/>
      <w:r>
        <w:rPr>
          <w:rFonts w:eastAsia="Times New Roman" w:cstheme="minorHAnsi"/>
          <w:sz w:val="20"/>
          <w:szCs w:val="20"/>
        </w:rPr>
        <w:t xml:space="preserve"> and regulations.</w:t>
      </w:r>
    </w:p>
    <w:p w14:paraId="2D1ADEA9" w14:textId="77777777" w:rsidR="00017A45" w:rsidRDefault="00017A45"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Ability to effectively communicate financial information to non-financial managers.</w:t>
      </w:r>
    </w:p>
    <w:p w14:paraId="7ADCD554" w14:textId="77777777" w:rsidR="00017A45" w:rsidRDefault="00017A45"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Knowledge and demonstrated experience with MS Office package software applications with advanced skills using Microsoft Excel. </w:t>
      </w:r>
    </w:p>
    <w:p w14:paraId="3E656D12" w14:textId="77777777" w:rsidR="00017A45" w:rsidRDefault="00017A45" w:rsidP="00BA1C13">
      <w:pPr>
        <w:spacing w:after="0" w:line="240" w:lineRule="auto"/>
        <w:rPr>
          <w:rFonts w:ascii="Arial" w:eastAsiaTheme="majorEastAsia" w:hAnsi="Arial" w:cs="Arial"/>
          <w:b/>
          <w:color w:val="2E74B5" w:themeColor="accent1" w:themeShade="BF"/>
          <w:sz w:val="20"/>
          <w:szCs w:val="20"/>
        </w:rPr>
      </w:pPr>
    </w:p>
    <w:p w14:paraId="4598D04D" w14:textId="77777777" w:rsidR="00342BAE" w:rsidRPr="005E7349" w:rsidRDefault="00342BAE" w:rsidP="00BA1C13">
      <w:pPr>
        <w:spacing w:after="0" w:line="240" w:lineRule="auto"/>
        <w:rPr>
          <w:rFonts w:ascii="Arial" w:hAnsi="Arial" w:cs="Arial"/>
          <w:sz w:val="20"/>
          <w:szCs w:val="20"/>
        </w:rPr>
      </w:pPr>
      <w:r w:rsidRPr="005E7349">
        <w:rPr>
          <w:rFonts w:ascii="Arial" w:eastAsiaTheme="majorEastAsia" w:hAnsi="Arial" w:cs="Arial"/>
          <w:b/>
          <w:color w:val="2E74B5" w:themeColor="accent1" w:themeShade="BF"/>
          <w:sz w:val="20"/>
          <w:szCs w:val="20"/>
        </w:rPr>
        <w:t>Other Duties:</w:t>
      </w:r>
    </w:p>
    <w:p w14:paraId="127BEDAC" w14:textId="45084C0D" w:rsidR="00342BAE" w:rsidRPr="005E7349" w:rsidRDefault="00342BAE" w:rsidP="00342BAE">
      <w:pPr>
        <w:jc w:val="both"/>
        <w:rPr>
          <w:rFonts w:ascii="Arial" w:hAnsi="Arial" w:cs="Arial"/>
          <w:sz w:val="20"/>
          <w:szCs w:val="20"/>
        </w:rPr>
      </w:pPr>
      <w:r w:rsidRPr="2E7E0018">
        <w:rPr>
          <w:rFonts w:ascii="Arial" w:hAnsi="Arial" w:cs="Arial"/>
          <w:sz w:val="20"/>
          <w:szCs w:val="20"/>
        </w:rPr>
        <w:t>This job description is not designed to cover or</w:t>
      </w:r>
      <w:r w:rsidR="00196E38" w:rsidRPr="2E7E0018">
        <w:rPr>
          <w:rFonts w:ascii="Arial" w:hAnsi="Arial" w:cs="Arial"/>
          <w:sz w:val="20"/>
          <w:szCs w:val="20"/>
        </w:rPr>
        <w:t xml:space="preserve"> contain a comprehensive list</w:t>
      </w:r>
      <w:r w:rsidRPr="2E7E0018">
        <w:rPr>
          <w:rFonts w:ascii="Arial" w:hAnsi="Arial" w:cs="Arial"/>
          <w:sz w:val="20"/>
          <w:szCs w:val="20"/>
        </w:rPr>
        <w:t xml:space="preserve"> of activities, </w:t>
      </w:r>
      <w:proofErr w:type="gramStart"/>
      <w:r w:rsidRPr="2E7E0018">
        <w:rPr>
          <w:rFonts w:ascii="Arial" w:hAnsi="Arial" w:cs="Arial"/>
          <w:sz w:val="20"/>
          <w:szCs w:val="20"/>
        </w:rPr>
        <w:t>duties</w:t>
      </w:r>
      <w:proofErr w:type="gramEnd"/>
      <w:r w:rsidRPr="2E7E0018">
        <w:rPr>
          <w:rFonts w:ascii="Arial" w:hAnsi="Arial" w:cs="Arial"/>
          <w:sz w:val="20"/>
          <w:szCs w:val="20"/>
        </w:rPr>
        <w:t xml:space="preserve"> or</w:t>
      </w:r>
      <w:r w:rsidR="00196E38" w:rsidRPr="2E7E0018">
        <w:rPr>
          <w:rFonts w:ascii="Arial" w:hAnsi="Arial" w:cs="Arial"/>
          <w:sz w:val="20"/>
          <w:szCs w:val="20"/>
        </w:rPr>
        <w:t xml:space="preserve"> responsibilities for the position. </w:t>
      </w:r>
      <w:r w:rsidRPr="2E7E0018">
        <w:rPr>
          <w:rFonts w:ascii="Arial" w:hAnsi="Arial" w:cs="Arial"/>
          <w:sz w:val="20"/>
          <w:szCs w:val="20"/>
        </w:rPr>
        <w:t xml:space="preserve">Duties, </w:t>
      </w:r>
      <w:proofErr w:type="gramStart"/>
      <w:r w:rsidRPr="2E7E0018">
        <w:rPr>
          <w:rFonts w:ascii="Arial" w:hAnsi="Arial" w:cs="Arial"/>
          <w:sz w:val="20"/>
          <w:szCs w:val="20"/>
        </w:rPr>
        <w:t>responsibilities</w:t>
      </w:r>
      <w:proofErr w:type="gramEnd"/>
      <w:r w:rsidRPr="2E7E0018">
        <w:rPr>
          <w:rFonts w:ascii="Arial" w:hAnsi="Arial" w:cs="Arial"/>
          <w:sz w:val="20"/>
          <w:szCs w:val="20"/>
        </w:rPr>
        <w:t xml:space="preserve"> and activities may change at any time with or without notice. All</w:t>
      </w:r>
      <w:r w:rsidR="00196E38" w:rsidRPr="2E7E0018">
        <w:rPr>
          <w:rFonts w:ascii="Arial" w:hAnsi="Arial" w:cs="Arial"/>
          <w:sz w:val="20"/>
          <w:szCs w:val="20"/>
        </w:rPr>
        <w:t xml:space="preserve"> positions are required to perform</w:t>
      </w:r>
      <w:r w:rsidRPr="2E7E0018">
        <w:rPr>
          <w:rFonts w:ascii="Arial" w:hAnsi="Arial" w:cs="Arial"/>
          <w:sz w:val="20"/>
          <w:szCs w:val="20"/>
        </w:rPr>
        <w:t xml:space="preserve"> any additional tasks assigned by the supervisor. </w:t>
      </w:r>
      <w:r w:rsidR="65C74940" w:rsidRPr="2E7E0018">
        <w:rPr>
          <w:rFonts w:ascii="Arial" w:hAnsi="Arial" w:cs="Arial"/>
          <w:sz w:val="20"/>
          <w:szCs w:val="20"/>
        </w:rPr>
        <w:t>Global positions that are bound by contracts will not be changed without notice and approval.</w:t>
      </w:r>
    </w:p>
    <w:p w14:paraId="0A8B5B88" w14:textId="77777777" w:rsidR="00F41409" w:rsidRDefault="005E7349" w:rsidP="00F41409">
      <w:pPr>
        <w:spacing w:after="0" w:line="240" w:lineRule="auto"/>
        <w:rPr>
          <w:rFonts w:ascii="Arial" w:eastAsiaTheme="majorEastAsia" w:hAnsi="Arial" w:cs="Arial"/>
          <w:b/>
          <w:color w:val="2E74B5" w:themeColor="accent1" w:themeShade="BF"/>
          <w:sz w:val="20"/>
          <w:szCs w:val="20"/>
        </w:rPr>
      </w:pPr>
      <w:r w:rsidRPr="005E7349">
        <w:rPr>
          <w:rFonts w:ascii="Arial" w:eastAsiaTheme="majorEastAsia" w:hAnsi="Arial" w:cs="Arial"/>
          <w:b/>
          <w:color w:val="2E74B5" w:themeColor="accent1" w:themeShade="BF"/>
          <w:sz w:val="20"/>
          <w:szCs w:val="20"/>
        </w:rPr>
        <w:t>Working Conditions, Travel and Environment</w:t>
      </w:r>
    </w:p>
    <w:p w14:paraId="63B27707" w14:textId="1039E511" w:rsidR="10289275" w:rsidRPr="008A45AE" w:rsidRDefault="005E7349" w:rsidP="008A45AE">
      <w:pPr>
        <w:spacing w:before="100" w:beforeAutospacing="1" w:after="100" w:afterAutospacing="1" w:line="240" w:lineRule="auto"/>
        <w:rPr>
          <w:rFonts w:eastAsia="Times New Roman" w:cstheme="minorHAnsi"/>
          <w:sz w:val="20"/>
          <w:szCs w:val="20"/>
        </w:rPr>
      </w:pPr>
      <w:r w:rsidRPr="00F41409">
        <w:rPr>
          <w:rFonts w:ascii="Arial" w:hAnsi="Arial" w:cs="Arial"/>
          <w:sz w:val="20"/>
          <w:szCs w:val="20"/>
        </w:rPr>
        <w:t xml:space="preserve"> </w:t>
      </w:r>
      <w:r w:rsidR="00E63C8F">
        <w:rPr>
          <w:rFonts w:eastAsia="Times New Roman" w:cstheme="minorHAnsi"/>
          <w:sz w:val="20"/>
          <w:szCs w:val="20"/>
        </w:rPr>
        <w:t>International travel up to 25% may occur depending on need</w:t>
      </w:r>
    </w:p>
    <w:p w14:paraId="2EBD2C91" w14:textId="0E941D2F" w:rsidR="00351105" w:rsidRPr="00351105" w:rsidRDefault="00351105" w:rsidP="00351105">
      <w:pPr>
        <w:spacing w:after="0"/>
        <w:jc w:val="both"/>
        <w:rPr>
          <w:rFonts w:ascii="Arial" w:hAnsi="Arial" w:cs="Arial"/>
          <w:sz w:val="20"/>
          <w:szCs w:val="20"/>
        </w:rPr>
      </w:pPr>
    </w:p>
    <w:p w14:paraId="57307EE1" w14:textId="00C010D5" w:rsidR="004919E3" w:rsidRPr="005E7349" w:rsidRDefault="004919E3" w:rsidP="007B41D1">
      <w:pPr>
        <w:spacing w:after="0" w:line="240" w:lineRule="auto"/>
        <w:rPr>
          <w:rFonts w:ascii="Arial" w:eastAsiaTheme="majorEastAsia" w:hAnsi="Arial" w:cs="Arial"/>
          <w:b/>
          <w:color w:val="2E74B5" w:themeColor="accent1" w:themeShade="BF"/>
          <w:sz w:val="20"/>
          <w:szCs w:val="20"/>
        </w:rPr>
      </w:pPr>
      <w:r w:rsidRPr="005E7349">
        <w:rPr>
          <w:rFonts w:ascii="Arial" w:eastAsiaTheme="majorEastAsia" w:hAnsi="Arial" w:cs="Arial"/>
          <w:b/>
          <w:color w:val="2E74B5" w:themeColor="accent1" w:themeShade="BF"/>
          <w:sz w:val="20"/>
          <w:szCs w:val="20"/>
        </w:rPr>
        <w:t>Diversity, Equity, Inclusion and Zero Tolerance to Abuse</w:t>
      </w:r>
    </w:p>
    <w:p w14:paraId="54BA8E46" w14:textId="77777777" w:rsidR="007B41D1" w:rsidRPr="005E7349" w:rsidRDefault="007B41D1" w:rsidP="007B41D1">
      <w:pPr>
        <w:spacing w:after="0" w:line="240" w:lineRule="auto"/>
        <w:rPr>
          <w:rFonts w:ascii="Arial" w:hAnsi="Arial" w:cs="Arial"/>
          <w:sz w:val="20"/>
          <w:szCs w:val="20"/>
        </w:rPr>
      </w:pPr>
    </w:p>
    <w:p w14:paraId="7DE369BC" w14:textId="4B577E95" w:rsidR="007B41D1" w:rsidRPr="005E7349" w:rsidRDefault="007B41D1" w:rsidP="007B41D1">
      <w:pPr>
        <w:spacing w:after="0" w:line="240" w:lineRule="auto"/>
        <w:rPr>
          <w:rFonts w:ascii="Arial" w:hAnsi="Arial" w:cs="Arial"/>
          <w:sz w:val="20"/>
          <w:szCs w:val="20"/>
        </w:rPr>
      </w:pPr>
      <w:r w:rsidRPr="005E7349">
        <w:rPr>
          <w:rFonts w:ascii="Arial" w:hAnsi="Arial" w:cs="Arial"/>
          <w:sz w:val="20"/>
          <w:szCs w:val="20"/>
          <w:u w:val="single"/>
        </w:rPr>
        <w:t>As a member of</w:t>
      </w:r>
      <w:r w:rsidR="005E75F0">
        <w:rPr>
          <w:rFonts w:ascii="Arial" w:hAnsi="Arial" w:cs="Arial"/>
          <w:sz w:val="20"/>
          <w:szCs w:val="20"/>
          <w:u w:val="single"/>
        </w:rPr>
        <w:t xml:space="preserve"> the</w:t>
      </w:r>
      <w:r w:rsidRPr="005E7349">
        <w:rPr>
          <w:rFonts w:ascii="Arial" w:hAnsi="Arial" w:cs="Arial"/>
          <w:sz w:val="20"/>
          <w:szCs w:val="20"/>
          <w:u w:val="single"/>
        </w:rPr>
        <w:t xml:space="preserve"> Corus Family, each employee is expected to</w:t>
      </w:r>
      <w:r w:rsidRPr="005E7349">
        <w:rPr>
          <w:rFonts w:ascii="Arial" w:hAnsi="Arial" w:cs="Arial"/>
          <w:sz w:val="20"/>
          <w:szCs w:val="20"/>
        </w:rPr>
        <w:t>:</w:t>
      </w:r>
    </w:p>
    <w:p w14:paraId="7A806390" w14:textId="702236A1" w:rsidR="004919E3" w:rsidRPr="005E7349" w:rsidRDefault="004919E3" w:rsidP="001B7157">
      <w:pPr>
        <w:pStyle w:val="ListParagraph"/>
        <w:numPr>
          <w:ilvl w:val="0"/>
          <w:numId w:val="1"/>
        </w:numPr>
        <w:ind w:left="360" w:hanging="360"/>
        <w:jc w:val="both"/>
        <w:rPr>
          <w:rFonts w:ascii="Arial" w:hAnsi="Arial" w:cs="Arial"/>
          <w:sz w:val="20"/>
          <w:szCs w:val="20"/>
        </w:rPr>
      </w:pPr>
      <w:r w:rsidRPr="005E7349">
        <w:rPr>
          <w:rFonts w:ascii="Arial" w:hAnsi="Arial" w:cs="Arial"/>
          <w:sz w:val="20"/>
          <w:szCs w:val="20"/>
        </w:rPr>
        <w:t>Help to develop and maintain an environment that welcome and develop a diverse workforce.</w:t>
      </w:r>
    </w:p>
    <w:p w14:paraId="65081BE4" w14:textId="3D02EB55" w:rsidR="004919E3" w:rsidRPr="005E7349" w:rsidRDefault="004919E3" w:rsidP="001B7157">
      <w:pPr>
        <w:pStyle w:val="ListParagraph"/>
        <w:numPr>
          <w:ilvl w:val="0"/>
          <w:numId w:val="1"/>
        </w:numPr>
        <w:ind w:left="360" w:hanging="360"/>
        <w:jc w:val="both"/>
        <w:rPr>
          <w:rFonts w:ascii="Arial" w:hAnsi="Arial" w:cs="Arial"/>
          <w:sz w:val="20"/>
          <w:szCs w:val="20"/>
        </w:rPr>
      </w:pPr>
      <w:r w:rsidRPr="005E7349">
        <w:rPr>
          <w:rFonts w:ascii="Arial" w:hAnsi="Arial" w:cs="Arial"/>
          <w:sz w:val="20"/>
          <w:szCs w:val="20"/>
        </w:rPr>
        <w:t>Foster a work environment where everyone feels valued and included</w:t>
      </w:r>
      <w:r w:rsidR="007B41D1" w:rsidRPr="005E7349">
        <w:rPr>
          <w:rFonts w:ascii="Arial" w:hAnsi="Arial" w:cs="Arial"/>
          <w:sz w:val="20"/>
          <w:szCs w:val="20"/>
        </w:rPr>
        <w:t>.</w:t>
      </w:r>
      <w:r w:rsidRPr="005E7349">
        <w:rPr>
          <w:rFonts w:ascii="Arial" w:hAnsi="Arial" w:cs="Arial"/>
          <w:sz w:val="20"/>
          <w:szCs w:val="20"/>
        </w:rPr>
        <w:t xml:space="preserve"> </w:t>
      </w:r>
    </w:p>
    <w:p w14:paraId="2A7885BF" w14:textId="15249C7A" w:rsidR="004919E3" w:rsidRPr="005E7349" w:rsidRDefault="004919E3" w:rsidP="001B7157">
      <w:pPr>
        <w:pStyle w:val="ListParagraph"/>
        <w:numPr>
          <w:ilvl w:val="0"/>
          <w:numId w:val="1"/>
        </w:numPr>
        <w:ind w:left="360" w:hanging="360"/>
        <w:jc w:val="both"/>
        <w:rPr>
          <w:rFonts w:ascii="Arial" w:hAnsi="Arial" w:cs="Arial"/>
          <w:sz w:val="20"/>
          <w:szCs w:val="20"/>
        </w:rPr>
      </w:pPr>
      <w:r w:rsidRPr="005E7349">
        <w:rPr>
          <w:rFonts w:ascii="Arial" w:hAnsi="Arial" w:cs="Arial"/>
          <w:sz w:val="20"/>
          <w:szCs w:val="20"/>
        </w:rPr>
        <w:t>Support employees’ evaluation and promotion processes based on skills and performance.</w:t>
      </w:r>
    </w:p>
    <w:p w14:paraId="6CAFC2BB" w14:textId="615C3608" w:rsidR="004919E3" w:rsidRPr="005E7349" w:rsidRDefault="004919E3" w:rsidP="001B7157">
      <w:pPr>
        <w:pStyle w:val="ListParagraph"/>
        <w:numPr>
          <w:ilvl w:val="0"/>
          <w:numId w:val="1"/>
        </w:numPr>
        <w:ind w:left="360" w:hanging="360"/>
        <w:jc w:val="both"/>
        <w:rPr>
          <w:rFonts w:ascii="Arial" w:hAnsi="Arial" w:cs="Arial"/>
          <w:sz w:val="20"/>
          <w:szCs w:val="20"/>
        </w:rPr>
      </w:pPr>
      <w:r w:rsidRPr="005E7349">
        <w:rPr>
          <w:rFonts w:ascii="Arial" w:hAnsi="Arial" w:cs="Arial"/>
          <w:sz w:val="20"/>
          <w:szCs w:val="20"/>
        </w:rPr>
        <w:t xml:space="preserve">Promote a safe, secure, and respectful environment for all </w:t>
      </w:r>
      <w:r w:rsidR="007B41D1" w:rsidRPr="005E7349">
        <w:rPr>
          <w:rFonts w:ascii="Arial" w:hAnsi="Arial" w:cs="Arial"/>
          <w:sz w:val="20"/>
          <w:szCs w:val="20"/>
        </w:rPr>
        <w:t xml:space="preserve">members of Corus family, </w:t>
      </w:r>
      <w:r w:rsidRPr="005E7349">
        <w:rPr>
          <w:rFonts w:ascii="Arial" w:hAnsi="Arial" w:cs="Arial"/>
          <w:sz w:val="20"/>
          <w:szCs w:val="20"/>
        </w:rPr>
        <w:t>stakeholders</w:t>
      </w:r>
      <w:r w:rsidR="007B41D1" w:rsidRPr="005E7349">
        <w:rPr>
          <w:rFonts w:ascii="Arial" w:hAnsi="Arial" w:cs="Arial"/>
          <w:sz w:val="20"/>
          <w:szCs w:val="20"/>
        </w:rPr>
        <w:t xml:space="preserve"> in general</w:t>
      </w:r>
      <w:r w:rsidRPr="005E7349">
        <w:rPr>
          <w:rFonts w:ascii="Arial" w:hAnsi="Arial" w:cs="Arial"/>
          <w:sz w:val="20"/>
          <w:szCs w:val="20"/>
        </w:rPr>
        <w:t xml:space="preserve">, </w:t>
      </w:r>
      <w:r w:rsidR="007B41D1" w:rsidRPr="005E7349">
        <w:rPr>
          <w:rFonts w:ascii="Arial" w:hAnsi="Arial" w:cs="Arial"/>
          <w:sz w:val="20"/>
          <w:szCs w:val="20"/>
        </w:rPr>
        <w:t xml:space="preserve">and </w:t>
      </w:r>
      <w:r w:rsidRPr="005E7349">
        <w:rPr>
          <w:rFonts w:ascii="Arial" w:hAnsi="Arial" w:cs="Arial"/>
          <w:sz w:val="20"/>
          <w:szCs w:val="20"/>
        </w:rPr>
        <w:t xml:space="preserve">particularly for </w:t>
      </w:r>
      <w:r w:rsidR="007B41D1" w:rsidRPr="005E7349">
        <w:rPr>
          <w:rFonts w:ascii="Arial" w:hAnsi="Arial" w:cs="Arial"/>
          <w:sz w:val="20"/>
          <w:szCs w:val="20"/>
        </w:rPr>
        <w:t xml:space="preserve">the </w:t>
      </w:r>
      <w:r w:rsidRPr="005E7349">
        <w:rPr>
          <w:rFonts w:ascii="Arial" w:hAnsi="Arial" w:cs="Arial"/>
          <w:sz w:val="20"/>
          <w:szCs w:val="20"/>
        </w:rPr>
        <w:t>communities we serve</w:t>
      </w:r>
      <w:r w:rsidR="007B41D1" w:rsidRPr="005E7349">
        <w:rPr>
          <w:rFonts w:ascii="Arial" w:hAnsi="Arial" w:cs="Arial"/>
          <w:sz w:val="20"/>
          <w:szCs w:val="20"/>
        </w:rPr>
        <w:t>.</w:t>
      </w:r>
    </w:p>
    <w:p w14:paraId="2DCE71AD" w14:textId="501C9AFF" w:rsidR="004919E3" w:rsidRDefault="00724E47" w:rsidP="001B7157">
      <w:pPr>
        <w:pStyle w:val="ListParagraph"/>
        <w:numPr>
          <w:ilvl w:val="0"/>
          <w:numId w:val="1"/>
        </w:numPr>
        <w:ind w:left="360" w:hanging="360"/>
        <w:jc w:val="both"/>
        <w:rPr>
          <w:rFonts w:ascii="Arial" w:hAnsi="Arial" w:cs="Arial"/>
          <w:sz w:val="20"/>
          <w:szCs w:val="20"/>
        </w:rPr>
      </w:pPr>
      <w:r w:rsidRPr="2E7E0018">
        <w:rPr>
          <w:rFonts w:ascii="Arial" w:hAnsi="Arial" w:cs="Arial"/>
          <w:sz w:val="20"/>
          <w:szCs w:val="20"/>
        </w:rPr>
        <w:t>Follow Corus Code of Conduct h</w:t>
      </w:r>
      <w:r w:rsidR="004919E3" w:rsidRPr="2E7E0018">
        <w:rPr>
          <w:rFonts w:ascii="Arial" w:hAnsi="Arial" w:cs="Arial"/>
          <w:sz w:val="20"/>
          <w:szCs w:val="20"/>
        </w:rPr>
        <w:t>elp</w:t>
      </w:r>
      <w:r w:rsidRPr="2E7E0018">
        <w:rPr>
          <w:rFonts w:ascii="Arial" w:hAnsi="Arial" w:cs="Arial"/>
          <w:sz w:val="20"/>
          <w:szCs w:val="20"/>
        </w:rPr>
        <w:t>ing</w:t>
      </w:r>
      <w:r w:rsidR="004919E3" w:rsidRPr="2E7E0018">
        <w:rPr>
          <w:rFonts w:ascii="Arial" w:hAnsi="Arial" w:cs="Arial"/>
          <w:sz w:val="20"/>
          <w:szCs w:val="20"/>
        </w:rPr>
        <w:t xml:space="preserve"> to prevent any type of abuse including workplace harassment, sexual </w:t>
      </w:r>
      <w:proofErr w:type="gramStart"/>
      <w:r w:rsidR="004919E3" w:rsidRPr="2E7E0018">
        <w:rPr>
          <w:rFonts w:ascii="Arial" w:hAnsi="Arial" w:cs="Arial"/>
          <w:sz w:val="20"/>
          <w:szCs w:val="20"/>
        </w:rPr>
        <w:t>abuse</w:t>
      </w:r>
      <w:proofErr w:type="gramEnd"/>
      <w:r w:rsidR="004919E3" w:rsidRPr="2E7E0018">
        <w:rPr>
          <w:rFonts w:ascii="Arial" w:hAnsi="Arial" w:cs="Arial"/>
          <w:sz w:val="20"/>
          <w:szCs w:val="20"/>
        </w:rPr>
        <w:t xml:space="preserve"> and exploitation, and </w:t>
      </w:r>
      <w:r w:rsidR="6EBC0A24" w:rsidRPr="2E7E0018">
        <w:rPr>
          <w:rFonts w:ascii="Arial" w:hAnsi="Arial" w:cs="Arial"/>
          <w:sz w:val="20"/>
          <w:szCs w:val="20"/>
        </w:rPr>
        <w:t>trafficking</w:t>
      </w:r>
      <w:r w:rsidR="004919E3" w:rsidRPr="2E7E0018">
        <w:rPr>
          <w:rFonts w:ascii="Arial" w:hAnsi="Arial" w:cs="Arial"/>
          <w:sz w:val="20"/>
          <w:szCs w:val="20"/>
        </w:rPr>
        <w:t xml:space="preserve"> in persons.</w:t>
      </w:r>
    </w:p>
    <w:p w14:paraId="747310C9" w14:textId="283B980B" w:rsidR="00715321" w:rsidRDefault="00715321" w:rsidP="001B7157">
      <w:pPr>
        <w:pStyle w:val="ListParagraph"/>
        <w:numPr>
          <w:ilvl w:val="0"/>
          <w:numId w:val="1"/>
        </w:numPr>
        <w:ind w:left="360" w:hanging="360"/>
        <w:jc w:val="both"/>
        <w:rPr>
          <w:rFonts w:ascii="Arial" w:hAnsi="Arial" w:cs="Arial"/>
          <w:sz w:val="20"/>
          <w:szCs w:val="20"/>
        </w:rPr>
      </w:pPr>
      <w:r>
        <w:rPr>
          <w:rFonts w:ascii="Arial" w:hAnsi="Arial" w:cs="Arial"/>
          <w:sz w:val="20"/>
          <w:szCs w:val="20"/>
        </w:rPr>
        <w:t>Adhere to the Organizational Core Values</w:t>
      </w:r>
    </w:p>
    <w:p w14:paraId="2A4CE781" w14:textId="635A0937" w:rsidR="00DC0A82" w:rsidRDefault="00DC0A82" w:rsidP="00DC0A82">
      <w:pPr>
        <w:pStyle w:val="ListParagraph"/>
        <w:ind w:left="360"/>
        <w:jc w:val="both"/>
        <w:rPr>
          <w:rFonts w:ascii="Arial" w:hAnsi="Arial" w:cs="Arial"/>
          <w:sz w:val="20"/>
          <w:szCs w:val="20"/>
        </w:rPr>
      </w:pPr>
    </w:p>
    <w:p w14:paraId="10207C84" w14:textId="77777777" w:rsidR="00DC0A82" w:rsidRPr="005E7349" w:rsidRDefault="00DC0A82" w:rsidP="00DC0A82">
      <w:pPr>
        <w:pStyle w:val="ListParagraph"/>
        <w:ind w:left="360"/>
        <w:jc w:val="both"/>
        <w:rPr>
          <w:rFonts w:ascii="Arial" w:hAnsi="Arial" w:cs="Arial"/>
          <w:sz w:val="20"/>
          <w:szCs w:val="20"/>
        </w:rPr>
      </w:pPr>
    </w:p>
    <w:tbl>
      <w:tblPr>
        <w:tblStyle w:val="TableGrid"/>
        <w:tblW w:w="0" w:type="auto"/>
        <w:tblLook w:val="04A0" w:firstRow="1" w:lastRow="0" w:firstColumn="1" w:lastColumn="0" w:noHBand="0" w:noVBand="1"/>
      </w:tblPr>
      <w:tblGrid>
        <w:gridCol w:w="10214"/>
      </w:tblGrid>
      <w:tr w:rsidR="005E7349" w14:paraId="5B543171" w14:textId="77777777" w:rsidTr="005E7349">
        <w:tc>
          <w:tcPr>
            <w:tcW w:w="10214" w:type="dxa"/>
          </w:tcPr>
          <w:p w14:paraId="762A999E" w14:textId="3D6085E7" w:rsidR="005E7349" w:rsidRPr="005E7349" w:rsidRDefault="005E7349" w:rsidP="005E7349">
            <w:pPr>
              <w:jc w:val="both"/>
              <w:rPr>
                <w:rFonts w:cstheme="minorHAnsi"/>
                <w:bCs/>
                <w:i/>
                <w:iCs/>
                <w:color w:val="000000" w:themeColor="text1"/>
                <w:sz w:val="20"/>
                <w:szCs w:val="20"/>
              </w:rPr>
            </w:pPr>
            <w:r w:rsidRPr="005E7349">
              <w:rPr>
                <w:rFonts w:cstheme="minorHAnsi"/>
                <w:bCs/>
                <w:i/>
                <w:iCs/>
                <w:color w:val="000000" w:themeColor="text1"/>
                <w:sz w:val="20"/>
                <w:szCs w:val="20"/>
              </w:rPr>
              <w:t>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tc>
      </w:tr>
    </w:tbl>
    <w:p w14:paraId="3A678620" w14:textId="77777777" w:rsidR="004919E3" w:rsidRPr="005E7349" w:rsidRDefault="004919E3" w:rsidP="00342BAE">
      <w:pPr>
        <w:jc w:val="both"/>
        <w:rPr>
          <w:rFonts w:ascii="Arial" w:hAnsi="Arial" w:cs="Arial"/>
          <w:color w:val="000000" w:themeColor="text1"/>
          <w:sz w:val="20"/>
          <w:szCs w:val="20"/>
        </w:rPr>
      </w:pPr>
    </w:p>
    <w:p w14:paraId="27A50D28" w14:textId="77777777" w:rsidR="00812313" w:rsidRPr="005E7349" w:rsidRDefault="00812313">
      <w:pPr>
        <w:rPr>
          <w:rFonts w:ascii="Arial" w:hAnsi="Arial" w:cs="Arial"/>
          <w:sz w:val="20"/>
          <w:szCs w:val="20"/>
        </w:rPr>
      </w:pPr>
    </w:p>
    <w:sectPr w:rsidR="00812313" w:rsidRPr="005E7349" w:rsidSect="004654B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A48"/>
    <w:multiLevelType w:val="hybridMultilevel"/>
    <w:tmpl w:val="7988CCDE"/>
    <w:lvl w:ilvl="0" w:tplc="6436D088">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02AA0"/>
    <w:multiLevelType w:val="multilevel"/>
    <w:tmpl w:val="81922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7D0F42"/>
    <w:multiLevelType w:val="hybridMultilevel"/>
    <w:tmpl w:val="58E84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5572C6"/>
    <w:multiLevelType w:val="hybridMultilevel"/>
    <w:tmpl w:val="BEFEB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644587"/>
    <w:multiLevelType w:val="hybridMultilevel"/>
    <w:tmpl w:val="40383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BE784E"/>
    <w:multiLevelType w:val="hybridMultilevel"/>
    <w:tmpl w:val="2BF82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CE"/>
    <w:rsid w:val="00017A45"/>
    <w:rsid w:val="00026C87"/>
    <w:rsid w:val="000518A6"/>
    <w:rsid w:val="00056DFA"/>
    <w:rsid w:val="00056F0B"/>
    <w:rsid w:val="00073491"/>
    <w:rsid w:val="00073D5B"/>
    <w:rsid w:val="000763E5"/>
    <w:rsid w:val="0008229B"/>
    <w:rsid w:val="000947E9"/>
    <w:rsid w:val="000A7923"/>
    <w:rsid w:val="000D33C8"/>
    <w:rsid w:val="000D6FA3"/>
    <w:rsid w:val="000F5238"/>
    <w:rsid w:val="00110410"/>
    <w:rsid w:val="00134845"/>
    <w:rsid w:val="00141338"/>
    <w:rsid w:val="00196E38"/>
    <w:rsid w:val="001A6D24"/>
    <w:rsid w:val="001A7476"/>
    <w:rsid w:val="001B4E70"/>
    <w:rsid w:val="001B7157"/>
    <w:rsid w:val="001D4260"/>
    <w:rsid w:val="001E4C0F"/>
    <w:rsid w:val="001E6C00"/>
    <w:rsid w:val="002008F2"/>
    <w:rsid w:val="0024614D"/>
    <w:rsid w:val="00272228"/>
    <w:rsid w:val="0027463B"/>
    <w:rsid w:val="00274C2B"/>
    <w:rsid w:val="002914DF"/>
    <w:rsid w:val="002B0572"/>
    <w:rsid w:val="002E2EB6"/>
    <w:rsid w:val="00326262"/>
    <w:rsid w:val="00332666"/>
    <w:rsid w:val="003340F9"/>
    <w:rsid w:val="0033738B"/>
    <w:rsid w:val="00341C32"/>
    <w:rsid w:val="00342BAE"/>
    <w:rsid w:val="00344A1F"/>
    <w:rsid w:val="00351105"/>
    <w:rsid w:val="0035387B"/>
    <w:rsid w:val="00355EB7"/>
    <w:rsid w:val="00367762"/>
    <w:rsid w:val="00377FB5"/>
    <w:rsid w:val="003A04AA"/>
    <w:rsid w:val="003B7EF1"/>
    <w:rsid w:val="003C6A1C"/>
    <w:rsid w:val="00415A3E"/>
    <w:rsid w:val="004638EF"/>
    <w:rsid w:val="004654B8"/>
    <w:rsid w:val="00470C48"/>
    <w:rsid w:val="004919E3"/>
    <w:rsid w:val="004A26EF"/>
    <w:rsid w:val="004E1775"/>
    <w:rsid w:val="004E3D03"/>
    <w:rsid w:val="004F3E0F"/>
    <w:rsid w:val="004F4713"/>
    <w:rsid w:val="00523719"/>
    <w:rsid w:val="00525A52"/>
    <w:rsid w:val="00531C29"/>
    <w:rsid w:val="00553338"/>
    <w:rsid w:val="005767EC"/>
    <w:rsid w:val="005901D7"/>
    <w:rsid w:val="005958CD"/>
    <w:rsid w:val="005D0C42"/>
    <w:rsid w:val="005E1348"/>
    <w:rsid w:val="005E6ECC"/>
    <w:rsid w:val="005E6FFA"/>
    <w:rsid w:val="005E7349"/>
    <w:rsid w:val="005E75F0"/>
    <w:rsid w:val="005F3052"/>
    <w:rsid w:val="006113D7"/>
    <w:rsid w:val="006167AB"/>
    <w:rsid w:val="0062671B"/>
    <w:rsid w:val="00627E50"/>
    <w:rsid w:val="00642EF4"/>
    <w:rsid w:val="00663239"/>
    <w:rsid w:val="006656CE"/>
    <w:rsid w:val="006755A1"/>
    <w:rsid w:val="00695C32"/>
    <w:rsid w:val="006B0097"/>
    <w:rsid w:val="006C371A"/>
    <w:rsid w:val="00702A43"/>
    <w:rsid w:val="00702CDA"/>
    <w:rsid w:val="00715307"/>
    <w:rsid w:val="00715321"/>
    <w:rsid w:val="00724E47"/>
    <w:rsid w:val="0073584F"/>
    <w:rsid w:val="00796401"/>
    <w:rsid w:val="007B41D1"/>
    <w:rsid w:val="007C19D9"/>
    <w:rsid w:val="007D0DC7"/>
    <w:rsid w:val="00812313"/>
    <w:rsid w:val="00820517"/>
    <w:rsid w:val="00836B79"/>
    <w:rsid w:val="00836C13"/>
    <w:rsid w:val="00840F71"/>
    <w:rsid w:val="008926EE"/>
    <w:rsid w:val="008A01FC"/>
    <w:rsid w:val="008A45AE"/>
    <w:rsid w:val="008C0BDD"/>
    <w:rsid w:val="008C0D30"/>
    <w:rsid w:val="008C7249"/>
    <w:rsid w:val="008E0093"/>
    <w:rsid w:val="00904ED3"/>
    <w:rsid w:val="009063B3"/>
    <w:rsid w:val="00913E45"/>
    <w:rsid w:val="00915996"/>
    <w:rsid w:val="009411FD"/>
    <w:rsid w:val="0094575B"/>
    <w:rsid w:val="009471E6"/>
    <w:rsid w:val="0097106A"/>
    <w:rsid w:val="0097112C"/>
    <w:rsid w:val="0099165D"/>
    <w:rsid w:val="009B6D31"/>
    <w:rsid w:val="009F7558"/>
    <w:rsid w:val="00A11867"/>
    <w:rsid w:val="00A42F0D"/>
    <w:rsid w:val="00A77224"/>
    <w:rsid w:val="00A92E6F"/>
    <w:rsid w:val="00AC19F9"/>
    <w:rsid w:val="00AD4F80"/>
    <w:rsid w:val="00AF2CBF"/>
    <w:rsid w:val="00AF51D6"/>
    <w:rsid w:val="00B10ED2"/>
    <w:rsid w:val="00B16826"/>
    <w:rsid w:val="00B25E1D"/>
    <w:rsid w:val="00B342F4"/>
    <w:rsid w:val="00B4691E"/>
    <w:rsid w:val="00B63DFE"/>
    <w:rsid w:val="00B906C8"/>
    <w:rsid w:val="00BA1C13"/>
    <w:rsid w:val="00BB2BCA"/>
    <w:rsid w:val="00BC1546"/>
    <w:rsid w:val="00BC6853"/>
    <w:rsid w:val="00BD3628"/>
    <w:rsid w:val="00BD482B"/>
    <w:rsid w:val="00BD5696"/>
    <w:rsid w:val="00BE2BAF"/>
    <w:rsid w:val="00BE3390"/>
    <w:rsid w:val="00BE7344"/>
    <w:rsid w:val="00C300A9"/>
    <w:rsid w:val="00C512CE"/>
    <w:rsid w:val="00C76495"/>
    <w:rsid w:val="00C87044"/>
    <w:rsid w:val="00CA1000"/>
    <w:rsid w:val="00CA6FCC"/>
    <w:rsid w:val="00CB2C03"/>
    <w:rsid w:val="00CB3899"/>
    <w:rsid w:val="00CB5AFD"/>
    <w:rsid w:val="00CB711A"/>
    <w:rsid w:val="00CB77E9"/>
    <w:rsid w:val="00CC0A2A"/>
    <w:rsid w:val="00CE0BD9"/>
    <w:rsid w:val="00CE0DB3"/>
    <w:rsid w:val="00CF5CC6"/>
    <w:rsid w:val="00D03ABA"/>
    <w:rsid w:val="00D1632E"/>
    <w:rsid w:val="00D20329"/>
    <w:rsid w:val="00D42E51"/>
    <w:rsid w:val="00D6348C"/>
    <w:rsid w:val="00D63F51"/>
    <w:rsid w:val="00D70798"/>
    <w:rsid w:val="00D73D82"/>
    <w:rsid w:val="00D84E50"/>
    <w:rsid w:val="00D84E9F"/>
    <w:rsid w:val="00DC0A82"/>
    <w:rsid w:val="00DD35FC"/>
    <w:rsid w:val="00DE0CB6"/>
    <w:rsid w:val="00DF2CBD"/>
    <w:rsid w:val="00E02AE2"/>
    <w:rsid w:val="00E10BFC"/>
    <w:rsid w:val="00E51297"/>
    <w:rsid w:val="00E51D84"/>
    <w:rsid w:val="00E55D9B"/>
    <w:rsid w:val="00E571AE"/>
    <w:rsid w:val="00E63C8F"/>
    <w:rsid w:val="00E668FA"/>
    <w:rsid w:val="00E81F2C"/>
    <w:rsid w:val="00E86A5C"/>
    <w:rsid w:val="00EA2F10"/>
    <w:rsid w:val="00ED0F3E"/>
    <w:rsid w:val="00F13375"/>
    <w:rsid w:val="00F144FE"/>
    <w:rsid w:val="00F263D0"/>
    <w:rsid w:val="00F41409"/>
    <w:rsid w:val="00F53C64"/>
    <w:rsid w:val="00F67FD2"/>
    <w:rsid w:val="00F77D70"/>
    <w:rsid w:val="00F81843"/>
    <w:rsid w:val="00F876A7"/>
    <w:rsid w:val="00FA0501"/>
    <w:rsid w:val="00FA37FE"/>
    <w:rsid w:val="00FA54CC"/>
    <w:rsid w:val="00FD58D4"/>
    <w:rsid w:val="00FF5C71"/>
    <w:rsid w:val="0236D30F"/>
    <w:rsid w:val="056491BA"/>
    <w:rsid w:val="05866013"/>
    <w:rsid w:val="0738964A"/>
    <w:rsid w:val="08146933"/>
    <w:rsid w:val="0AA238EC"/>
    <w:rsid w:val="0DCBBF1A"/>
    <w:rsid w:val="10289275"/>
    <w:rsid w:val="111A5C2F"/>
    <w:rsid w:val="111DAE08"/>
    <w:rsid w:val="1145E00C"/>
    <w:rsid w:val="1179E4D7"/>
    <w:rsid w:val="12BFADAD"/>
    <w:rsid w:val="1408A102"/>
    <w:rsid w:val="149CEC9F"/>
    <w:rsid w:val="1B179AE6"/>
    <w:rsid w:val="1CE65FF7"/>
    <w:rsid w:val="1E1DF719"/>
    <w:rsid w:val="1F47B88B"/>
    <w:rsid w:val="1FEBCB97"/>
    <w:rsid w:val="209F6471"/>
    <w:rsid w:val="20D26A04"/>
    <w:rsid w:val="26F8541D"/>
    <w:rsid w:val="28834073"/>
    <w:rsid w:val="2C86D5EF"/>
    <w:rsid w:val="2D15EB1F"/>
    <w:rsid w:val="2DCDA37A"/>
    <w:rsid w:val="2E7E0018"/>
    <w:rsid w:val="2EA041A8"/>
    <w:rsid w:val="2F511F26"/>
    <w:rsid w:val="31A0D198"/>
    <w:rsid w:val="329DA31D"/>
    <w:rsid w:val="32CB4BEB"/>
    <w:rsid w:val="3764A9AD"/>
    <w:rsid w:val="37A7B604"/>
    <w:rsid w:val="37E7437F"/>
    <w:rsid w:val="442A0458"/>
    <w:rsid w:val="4720A1A4"/>
    <w:rsid w:val="472F561A"/>
    <w:rsid w:val="47659893"/>
    <w:rsid w:val="479A1DF9"/>
    <w:rsid w:val="4937E24E"/>
    <w:rsid w:val="4D95EC7E"/>
    <w:rsid w:val="4F9A4BF9"/>
    <w:rsid w:val="51593368"/>
    <w:rsid w:val="5557C71D"/>
    <w:rsid w:val="5717B0AA"/>
    <w:rsid w:val="57370C7C"/>
    <w:rsid w:val="57E4F9FA"/>
    <w:rsid w:val="58FB6E02"/>
    <w:rsid w:val="5B42A5D0"/>
    <w:rsid w:val="5B93E8DB"/>
    <w:rsid w:val="5CB0E339"/>
    <w:rsid w:val="611A73A3"/>
    <w:rsid w:val="61C7F170"/>
    <w:rsid w:val="61F63BFD"/>
    <w:rsid w:val="6214054B"/>
    <w:rsid w:val="659A89C1"/>
    <w:rsid w:val="65C74940"/>
    <w:rsid w:val="6D0682E8"/>
    <w:rsid w:val="6EBC0A24"/>
    <w:rsid w:val="6FF87B9C"/>
    <w:rsid w:val="728E0848"/>
    <w:rsid w:val="7366DC65"/>
    <w:rsid w:val="7A0EB4A5"/>
    <w:rsid w:val="7AB24B20"/>
    <w:rsid w:val="7FAA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D602"/>
  <w15:docId w15:val="{E8763022-B886-4D8D-B95A-034DE21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BA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342BA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044"/>
    <w:pPr>
      <w:ind w:left="720"/>
      <w:contextualSpacing/>
    </w:pPr>
  </w:style>
  <w:style w:type="character" w:customStyle="1" w:styleId="Heading1Char">
    <w:name w:val="Heading 1 Char"/>
    <w:basedOn w:val="DefaultParagraphFont"/>
    <w:link w:val="Heading1"/>
    <w:uiPriority w:val="9"/>
    <w:rsid w:val="00342BAE"/>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342BAE"/>
    <w:rPr>
      <w:rFonts w:asciiTheme="majorHAnsi" w:eastAsiaTheme="majorEastAsia" w:hAnsiTheme="majorHAnsi" w:cstheme="majorBidi"/>
      <w:color w:val="2E74B5" w:themeColor="accent1" w:themeShade="BF"/>
      <w:sz w:val="26"/>
      <w:szCs w:val="26"/>
      <w:lang w:val="en-GB"/>
    </w:rPr>
  </w:style>
  <w:style w:type="character" w:styleId="CommentReference">
    <w:name w:val="annotation reference"/>
    <w:basedOn w:val="DefaultParagraphFont"/>
    <w:uiPriority w:val="99"/>
    <w:semiHidden/>
    <w:unhideWhenUsed/>
    <w:rsid w:val="00342BAE"/>
    <w:rPr>
      <w:sz w:val="16"/>
      <w:szCs w:val="16"/>
    </w:rPr>
  </w:style>
  <w:style w:type="paragraph" w:styleId="CommentText">
    <w:name w:val="annotation text"/>
    <w:basedOn w:val="Normal"/>
    <w:link w:val="CommentTextChar"/>
    <w:uiPriority w:val="99"/>
    <w:semiHidden/>
    <w:unhideWhenUsed/>
    <w:rsid w:val="00342BAE"/>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342BAE"/>
    <w:rPr>
      <w:sz w:val="20"/>
      <w:szCs w:val="20"/>
      <w:lang w:val="en-GB"/>
    </w:rPr>
  </w:style>
  <w:style w:type="paragraph" w:styleId="BalloonText">
    <w:name w:val="Balloon Text"/>
    <w:basedOn w:val="Normal"/>
    <w:link w:val="BalloonTextChar"/>
    <w:uiPriority w:val="99"/>
    <w:semiHidden/>
    <w:unhideWhenUsed/>
    <w:rsid w:val="00342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B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1867"/>
    <w:pPr>
      <w:spacing w:after="160"/>
    </w:pPr>
    <w:rPr>
      <w:b/>
      <w:bCs/>
      <w:lang w:val="en-US"/>
    </w:rPr>
  </w:style>
  <w:style w:type="character" w:customStyle="1" w:styleId="CommentSubjectChar">
    <w:name w:val="Comment Subject Char"/>
    <w:basedOn w:val="CommentTextChar"/>
    <w:link w:val="CommentSubject"/>
    <w:uiPriority w:val="99"/>
    <w:semiHidden/>
    <w:rsid w:val="00A11867"/>
    <w:rPr>
      <w:b/>
      <w:bCs/>
      <w:sz w:val="20"/>
      <w:szCs w:val="20"/>
      <w:lang w:val="en-GB"/>
    </w:rPr>
  </w:style>
  <w:style w:type="paragraph" w:styleId="NormalWeb">
    <w:name w:val="Normal (Web)"/>
    <w:basedOn w:val="Normal"/>
    <w:uiPriority w:val="99"/>
    <w:semiHidden/>
    <w:unhideWhenUsed/>
    <w:rsid w:val="00AD4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63B3"/>
    <w:rPr>
      <w:color w:val="0000FF"/>
      <w:u w:val="single"/>
    </w:rPr>
  </w:style>
  <w:style w:type="table" w:styleId="TableGrid">
    <w:name w:val="Table Grid"/>
    <w:basedOn w:val="TableNormal"/>
    <w:uiPriority w:val="39"/>
    <w:rsid w:val="00E5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25A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4741">
      <w:bodyDiv w:val="1"/>
      <w:marLeft w:val="0"/>
      <w:marRight w:val="0"/>
      <w:marTop w:val="0"/>
      <w:marBottom w:val="0"/>
      <w:divBdr>
        <w:top w:val="none" w:sz="0" w:space="0" w:color="auto"/>
        <w:left w:val="none" w:sz="0" w:space="0" w:color="auto"/>
        <w:bottom w:val="none" w:sz="0" w:space="0" w:color="auto"/>
        <w:right w:val="none" w:sz="0" w:space="0" w:color="auto"/>
      </w:divBdr>
    </w:div>
    <w:div w:id="1503082559">
      <w:bodyDiv w:val="1"/>
      <w:marLeft w:val="0"/>
      <w:marRight w:val="0"/>
      <w:marTop w:val="0"/>
      <w:marBottom w:val="0"/>
      <w:divBdr>
        <w:top w:val="none" w:sz="0" w:space="0" w:color="auto"/>
        <w:left w:val="none" w:sz="0" w:space="0" w:color="auto"/>
        <w:bottom w:val="none" w:sz="0" w:space="0" w:color="auto"/>
        <w:right w:val="none" w:sz="0" w:space="0" w:color="auto"/>
      </w:divBdr>
    </w:div>
    <w:div w:id="1643341925">
      <w:bodyDiv w:val="1"/>
      <w:marLeft w:val="0"/>
      <w:marRight w:val="0"/>
      <w:marTop w:val="0"/>
      <w:marBottom w:val="0"/>
      <w:divBdr>
        <w:top w:val="none" w:sz="0" w:space="0" w:color="auto"/>
        <w:left w:val="none" w:sz="0" w:space="0" w:color="auto"/>
        <w:bottom w:val="none" w:sz="0" w:space="0" w:color="auto"/>
        <w:right w:val="none" w:sz="0" w:space="0" w:color="auto"/>
      </w:divBdr>
    </w:div>
    <w:div w:id="2016760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orusinternational.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e0dcc3-2b81-407d-9279-fbdbb7233b50">
      <UserInfo>
        <DisplayName>SharingLinks.1a9fb2bc-c4cb-4942-8e54-62de3035c363.Flexible.1ebc79ab-1a6b-41be-8b86-567a4bc68186</DisplayName>
        <AccountId>460</AccountId>
        <AccountType/>
      </UserInfo>
      <UserInfo>
        <DisplayName>Irene Angwenyi</DisplayName>
        <AccountId>241</AccountId>
        <AccountType/>
      </UserInfo>
      <UserInfo>
        <DisplayName>Eliphas Buyungu</DisplayName>
        <AccountId>416</AccountId>
        <AccountType/>
      </UserInfo>
      <UserInfo>
        <DisplayName>Lauren Brown</DisplayName>
        <AccountId>575</AccountId>
        <AccountType/>
      </UserInfo>
      <UserInfo>
        <DisplayName>Chelsie Rattanni</DisplayName>
        <AccountId>28</AccountId>
        <AccountType/>
      </UserInfo>
      <UserInfo>
        <DisplayName>oleny amum</DisplayName>
        <AccountId>519</AccountId>
        <AccountType/>
      </UserInfo>
      <UserInfo>
        <DisplayName>SharingLinks.6cb40b0f-7a5b-4e75-afb1-aab9757ef6ad.Flexible.727279c2-7665-4a7f-866a-de62cd874034</DisplayName>
        <AccountId>576</AccountId>
        <AccountType/>
      </UserInfo>
      <UserInfo>
        <DisplayName>Thomas Tambwe</DisplayName>
        <AccountId>577</AccountId>
        <AccountType/>
      </UserInfo>
      <UserInfo>
        <DisplayName>Canisius Mueji</DisplayName>
        <AccountId>578</AccountId>
        <AccountType/>
      </UserInfo>
      <UserInfo>
        <DisplayName>Doni Irawan</DisplayName>
        <AccountId>419</AccountId>
        <AccountType/>
      </UserInfo>
      <UserInfo>
        <DisplayName>David Fuerst</DisplayName>
        <AccountId>38</AccountId>
        <AccountType/>
      </UserInfo>
      <UserInfo>
        <DisplayName>SharingLinks.93c8a5f5-b653-4351-a59e-5e39cb8edbed.Flexible.3317d069-0616-4096-a647-39e237342f95</DisplayName>
        <AccountId>362</AccountId>
        <AccountType/>
      </UserInfo>
      <UserInfo>
        <DisplayName>Edwige KABRE</DisplayName>
        <AccountId>56</AccountId>
        <AccountType/>
      </UserInfo>
      <UserInfo>
        <DisplayName>Nana Touré Sidibe</DisplayName>
        <AccountId>236</AccountId>
        <AccountType/>
      </UserInfo>
      <UserInfo>
        <DisplayName>Yetunde Smythe</DisplayName>
        <AccountId>23</AccountId>
        <AccountType/>
      </UserInfo>
      <UserInfo>
        <DisplayName>Dawn Butcher</DisplayName>
        <AccountId>21</AccountId>
        <AccountType/>
      </UserInfo>
      <UserInfo>
        <DisplayName>Carlos Nyembwe</DisplayName>
        <AccountId>320</AccountId>
        <AccountType/>
      </UserInfo>
      <UserInfo>
        <DisplayName>Mail Test</DisplayName>
        <AccountId>177</AccountId>
        <AccountType/>
      </UserInfo>
      <UserInfo>
        <DisplayName>Lauren Bauer</DisplayName>
        <AccountId>20</AccountId>
        <AccountType/>
      </UserInfo>
      <UserInfo>
        <DisplayName>Gaspard MAHUMA</DisplayName>
        <AccountId>579</AccountId>
        <AccountType/>
      </UserInfo>
      <UserInfo>
        <DisplayName>SharingLinks.5e0c4b9e-5a26-4922-9a36-e651245ccd29.OrganizationView.ef6d97a0-e006-4733-ae16-a94b165614a1</DisplayName>
        <AccountId>515</AccountId>
        <AccountType/>
      </UserInfo>
      <UserInfo>
        <DisplayName>Emily Love Esworthy</DisplayName>
        <AccountId>127</AccountId>
        <AccountType/>
      </UserInfo>
      <UserInfo>
        <DisplayName>Eveline Tavares</DisplayName>
        <AccountId>1139</AccountId>
        <AccountType/>
      </UserInfo>
      <UserInfo>
        <DisplayName>Teuta Bucaj</DisplayName>
        <AccountId>807</AccountId>
        <AccountType/>
      </UserInfo>
      <UserInfo>
        <DisplayName>Derek Reynolds</DisplayName>
        <AccountId>91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22020C1E805A41A9DDA76BEF2FB67F" ma:contentTypeVersion="12" ma:contentTypeDescription="Create a new document." ma:contentTypeScope="" ma:versionID="decda0abebf378a47f5b729e15f7bed5">
  <xsd:schema xmlns:xsd="http://www.w3.org/2001/XMLSchema" xmlns:xs="http://www.w3.org/2001/XMLSchema" xmlns:p="http://schemas.microsoft.com/office/2006/metadata/properties" xmlns:ns2="a0157f3e-36fa-4ab4-bb8d-4f0053968454" xmlns:ns3="ace0dcc3-2b81-407d-9279-fbdbb7233b50" targetNamespace="http://schemas.microsoft.com/office/2006/metadata/properties" ma:root="true" ma:fieldsID="9846110151513cdd37b2a9af183fd924" ns2:_="" ns3:_="">
    <xsd:import namespace="a0157f3e-36fa-4ab4-bb8d-4f0053968454"/>
    <xsd:import namespace="ace0dcc3-2b81-407d-9279-fbdbb7233b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57f3e-36fa-4ab4-bb8d-4f0053968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0dcc3-2b81-407d-9279-fbdbb7233b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21F2A-BFC5-4428-A7F4-1991799CEC38}">
  <ds:schemaRefs>
    <ds:schemaRef ds:uri="http://schemas.microsoft.com/sharepoint/v3/contenttype/forms"/>
  </ds:schemaRefs>
</ds:datastoreItem>
</file>

<file path=customXml/itemProps2.xml><?xml version="1.0" encoding="utf-8"?>
<ds:datastoreItem xmlns:ds="http://schemas.openxmlformats.org/officeDocument/2006/customXml" ds:itemID="{39747C27-CC40-41DA-B2DD-E95F66744100}">
  <ds:schemaRefs>
    <ds:schemaRef ds:uri="http://schemas.microsoft.com/office/2006/metadata/properties"/>
    <ds:schemaRef ds:uri="http://schemas.microsoft.com/office/infopath/2007/PartnerControls"/>
    <ds:schemaRef ds:uri="ace0dcc3-2b81-407d-9279-fbdbb7233b50"/>
  </ds:schemaRefs>
</ds:datastoreItem>
</file>

<file path=customXml/itemProps3.xml><?xml version="1.0" encoding="utf-8"?>
<ds:datastoreItem xmlns:ds="http://schemas.openxmlformats.org/officeDocument/2006/customXml" ds:itemID="{01CD4B9C-BBBC-4608-A6EC-35DFF4529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57f3e-36fa-4ab4-bb8d-4f0053968454"/>
    <ds:schemaRef ds:uri="ace0dcc3-2b81-407d-9279-fbdbb7233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0A4F2-E25A-40DE-903F-30643B91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1250</Words>
  <Characters>7130</Characters>
  <Application>Microsoft Office Word</Application>
  <DocSecurity>4</DocSecurity>
  <Lines>59</Lines>
  <Paragraphs>16</Paragraphs>
  <ScaleCrop>false</ScaleCrop>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Fatima Iyaz</dc:creator>
  <cp:keywords/>
  <dc:description/>
  <cp:lastModifiedBy>Sharon Williams</cp:lastModifiedBy>
  <cp:revision>2</cp:revision>
  <cp:lastPrinted>2019-03-25T10:52:00Z</cp:lastPrinted>
  <dcterms:created xsi:type="dcterms:W3CDTF">2021-09-10T17:52:00Z</dcterms:created>
  <dcterms:modified xsi:type="dcterms:W3CDTF">2021-09-10T17:52:00Z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0x0101007E22020C1E805A41A9DDA76BEF2FB67F</vt:lpwstr>
  </property>
</Properties>
</file>