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346D" w14:textId="77777777" w:rsidR="00180390" w:rsidRPr="00000F55" w:rsidRDefault="00180390" w:rsidP="00180390">
      <w:p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b/>
          <w:bCs/>
        </w:rPr>
        <w:t xml:space="preserve">Chief of Party - </w:t>
      </w:r>
      <w:r>
        <w:rPr>
          <w:rFonts w:ascii="Times New Roman" w:eastAsia="Times New Roman" w:hAnsi="Times New Roman" w:cs="Times New Roman"/>
          <w:b/>
          <w:bCs/>
        </w:rPr>
        <w:t>Yemen Mission Round of Momentum APS</w:t>
      </w:r>
    </w:p>
    <w:p w14:paraId="6A342E1C" w14:textId="0275EB80" w:rsidR="00180390" w:rsidRPr="00000F55" w:rsidRDefault="00180390" w:rsidP="00180390">
      <w:p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 xml:space="preserve">IMA World Health, a subsidiary of Corus International, is seeking </w:t>
      </w:r>
      <w:r>
        <w:rPr>
          <w:rFonts w:ascii="Times New Roman" w:eastAsia="Times New Roman" w:hAnsi="Times New Roman" w:cs="Times New Roman"/>
        </w:rPr>
        <w:t>highly motivated individuals</w:t>
      </w:r>
      <w:r w:rsidRPr="00000F55">
        <w:rPr>
          <w:rFonts w:ascii="Times New Roman" w:eastAsia="Times New Roman" w:hAnsi="Times New Roman" w:cs="Times New Roman"/>
        </w:rPr>
        <w:t xml:space="preserve"> for </w:t>
      </w:r>
      <w:r>
        <w:rPr>
          <w:rFonts w:ascii="Times New Roman" w:eastAsia="Times New Roman" w:hAnsi="Times New Roman" w:cs="Times New Roman"/>
        </w:rPr>
        <w:t xml:space="preserve">the </w:t>
      </w:r>
      <w:r w:rsidRPr="00000F55">
        <w:rPr>
          <w:rFonts w:ascii="Times New Roman" w:eastAsia="Times New Roman" w:hAnsi="Times New Roman" w:cs="Times New Roman"/>
          <w:b/>
          <w:bCs/>
        </w:rPr>
        <w:t>Chief of Party (COP)</w:t>
      </w:r>
      <w:r w:rsidRPr="00000F55">
        <w:rPr>
          <w:rFonts w:ascii="Times New Roman" w:eastAsia="Times New Roman" w:hAnsi="Times New Roman" w:cs="Times New Roman"/>
        </w:rPr>
        <w:t xml:space="preserve"> for the upcoming USAID-funded </w:t>
      </w:r>
      <w:r>
        <w:rPr>
          <w:rFonts w:ascii="Times New Roman" w:eastAsia="Times New Roman" w:hAnsi="Times New Roman" w:cs="Times New Roman"/>
        </w:rPr>
        <w:t>Yemen Mission Round of Momentum (</w:t>
      </w:r>
      <w:r w:rsidRPr="00102A1F">
        <w:rPr>
          <w:rFonts w:ascii="Times New Roman" w:eastAsia="Times New Roman" w:hAnsi="Times New Roman" w:cs="Times New Roman"/>
        </w:rPr>
        <w:t>Moving Integrated, Quality Maternal, Newborn, and Child Health and Family Planning and Reproductive Health</w:t>
      </w:r>
      <w:r>
        <w:rPr>
          <w:rFonts w:ascii="Times New Roman" w:eastAsia="Times New Roman" w:hAnsi="Times New Roman" w:cs="Times New Roman"/>
        </w:rPr>
        <w:t>) APS. The project</w:t>
      </w:r>
      <w:r w:rsidRPr="00000F55">
        <w:rPr>
          <w:rFonts w:ascii="Times New Roman" w:eastAsia="Times New Roman" w:hAnsi="Times New Roman" w:cs="Times New Roman"/>
        </w:rPr>
        <w:t xml:space="preserve"> is expected to </w:t>
      </w:r>
      <w:r>
        <w:rPr>
          <w:rFonts w:ascii="Times New Roman" w:eastAsia="Times New Roman" w:hAnsi="Times New Roman" w:cs="Times New Roman"/>
        </w:rPr>
        <w:t xml:space="preserve">improve health maternal, newborn and child health outcomes in over 20 districts in Yemen. This will be accomplished through </w:t>
      </w:r>
      <w:r w:rsidRPr="00922FA5">
        <w:rPr>
          <w:rFonts w:ascii="Times New Roman" w:eastAsia="Times New Roman" w:hAnsi="Times New Roman" w:cs="Times New Roman"/>
        </w:rPr>
        <w:t xml:space="preserve">focusing USG assistance on improved access, </w:t>
      </w:r>
      <w:proofErr w:type="gramStart"/>
      <w:r w:rsidRPr="00922FA5">
        <w:rPr>
          <w:rFonts w:ascii="Times New Roman" w:eastAsia="Times New Roman" w:hAnsi="Times New Roman" w:cs="Times New Roman"/>
        </w:rPr>
        <w:t>utilization</w:t>
      </w:r>
      <w:proofErr w:type="gramEnd"/>
      <w:r w:rsidRPr="00922FA5">
        <w:rPr>
          <w:rFonts w:ascii="Times New Roman" w:eastAsia="Times New Roman" w:hAnsi="Times New Roman" w:cs="Times New Roman"/>
        </w:rPr>
        <w:t xml:space="preserve"> and quality of high impact Reproductive, Maternal, Newborn and Child Health (RMNCH) services in selected governorates</w:t>
      </w:r>
      <w:r>
        <w:rPr>
          <w:rFonts w:ascii="Times New Roman" w:eastAsia="Times New Roman" w:hAnsi="Times New Roman" w:cs="Times New Roman"/>
        </w:rPr>
        <w:t xml:space="preserve">. </w:t>
      </w:r>
      <w:r w:rsidRPr="00000F55">
        <w:rPr>
          <w:rFonts w:ascii="Times New Roman" w:eastAsia="Times New Roman" w:hAnsi="Times New Roman" w:cs="Times New Roman"/>
        </w:rPr>
        <w:t xml:space="preserve">The </w:t>
      </w:r>
      <w:r w:rsidRPr="00000F55">
        <w:rPr>
          <w:rFonts w:ascii="Times New Roman" w:eastAsia="Times New Roman" w:hAnsi="Times New Roman" w:cs="Times New Roman"/>
          <w:b/>
          <w:bCs/>
        </w:rPr>
        <w:t>COP</w:t>
      </w:r>
      <w:r w:rsidRPr="00000F55">
        <w:rPr>
          <w:rFonts w:ascii="Times New Roman" w:eastAsia="Times New Roman" w:hAnsi="Times New Roman" w:cs="Times New Roman"/>
        </w:rPr>
        <w:t xml:space="preserve"> will be based in </w:t>
      </w:r>
      <w:r>
        <w:rPr>
          <w:rFonts w:ascii="Times New Roman" w:eastAsia="Times New Roman" w:hAnsi="Times New Roman" w:cs="Times New Roman"/>
        </w:rPr>
        <w:t>Aden, Yemen</w:t>
      </w:r>
      <w:r w:rsidRPr="00000F55">
        <w:rPr>
          <w:rFonts w:ascii="Times New Roman" w:eastAsia="Times New Roman" w:hAnsi="Times New Roman" w:cs="Times New Roman"/>
        </w:rPr>
        <w:t xml:space="preserve">, and will provide overall leadership, management, and oversight for all </w:t>
      </w:r>
      <w:r w:rsidR="00453F05">
        <w:rPr>
          <w:rFonts w:ascii="Times New Roman" w:eastAsia="Times New Roman" w:hAnsi="Times New Roman" w:cs="Times New Roman"/>
        </w:rPr>
        <w:t xml:space="preserve">consortium partners, project staff and </w:t>
      </w:r>
      <w:r w:rsidRPr="00000F55">
        <w:rPr>
          <w:rFonts w:ascii="Times New Roman" w:eastAsia="Times New Roman" w:hAnsi="Times New Roman" w:cs="Times New Roman"/>
        </w:rPr>
        <w:t xml:space="preserve">activities in accordance with the contract and donor guidelines. S/he will report directly to the Senior Technical Director of Programs at IMA and will liaise regularly with key stakeholders representing the program, including assigned USAID technical advisors and other staff; Government of </w:t>
      </w:r>
      <w:r>
        <w:rPr>
          <w:rFonts w:ascii="Times New Roman" w:eastAsia="Times New Roman" w:hAnsi="Times New Roman" w:cs="Times New Roman"/>
        </w:rPr>
        <w:t>Yemen</w:t>
      </w:r>
      <w:r w:rsidRPr="00000F55">
        <w:rPr>
          <w:rFonts w:ascii="Times New Roman" w:eastAsia="Times New Roman" w:hAnsi="Times New Roman" w:cs="Times New Roman"/>
        </w:rPr>
        <w:t xml:space="preserve"> </w:t>
      </w:r>
      <w:r w:rsidR="00CA437C">
        <w:rPr>
          <w:rFonts w:ascii="Times New Roman" w:eastAsia="Times New Roman" w:hAnsi="Times New Roman" w:cs="Times New Roman"/>
        </w:rPr>
        <w:t>m</w:t>
      </w:r>
      <w:r w:rsidRPr="00000F55">
        <w:rPr>
          <w:rFonts w:ascii="Times New Roman" w:eastAsia="Times New Roman" w:hAnsi="Times New Roman" w:cs="Times New Roman"/>
        </w:rPr>
        <w:t xml:space="preserve">inistry stakeholders, and </w:t>
      </w:r>
      <w:r w:rsidR="00CA437C">
        <w:rPr>
          <w:rFonts w:ascii="Times New Roman" w:eastAsia="Times New Roman" w:hAnsi="Times New Roman" w:cs="Times New Roman"/>
        </w:rPr>
        <w:t xml:space="preserve">other relevant </w:t>
      </w:r>
      <w:r w:rsidRPr="00000F55">
        <w:rPr>
          <w:rFonts w:ascii="Times New Roman" w:eastAsia="Times New Roman" w:hAnsi="Times New Roman" w:cs="Times New Roman"/>
        </w:rPr>
        <w:t>civil society</w:t>
      </w:r>
      <w:r w:rsidR="00CA437C">
        <w:rPr>
          <w:rFonts w:ascii="Times New Roman" w:eastAsia="Times New Roman" w:hAnsi="Times New Roman" w:cs="Times New Roman"/>
        </w:rPr>
        <w:t xml:space="preserve">, </w:t>
      </w:r>
      <w:proofErr w:type="gramStart"/>
      <w:r w:rsidR="00CA437C">
        <w:rPr>
          <w:rFonts w:ascii="Times New Roman" w:eastAsia="Times New Roman" w:hAnsi="Times New Roman" w:cs="Times New Roman"/>
        </w:rPr>
        <w:t>NGO</w:t>
      </w:r>
      <w:proofErr w:type="gramEnd"/>
      <w:r w:rsidR="00CA437C">
        <w:rPr>
          <w:rFonts w:ascii="Times New Roman" w:eastAsia="Times New Roman" w:hAnsi="Times New Roman" w:cs="Times New Roman"/>
        </w:rPr>
        <w:t xml:space="preserve"> and UN agency stakeholders</w:t>
      </w:r>
      <w:r w:rsidRPr="00000F55">
        <w:rPr>
          <w:rFonts w:ascii="Times New Roman" w:eastAsia="Times New Roman" w:hAnsi="Times New Roman" w:cs="Times New Roman"/>
        </w:rPr>
        <w:t>.</w:t>
      </w:r>
    </w:p>
    <w:p w14:paraId="6ED9D351" w14:textId="77777777" w:rsidR="00180390" w:rsidRPr="00000F55" w:rsidRDefault="00180390" w:rsidP="00180390">
      <w:p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 xml:space="preserve">Corus International was formed through the strategic merger of IMA World Health (operating as a public health organization since 1960), and Lutheran World Relief (operating as a livelihoods organization since 1945), and today includes the smaller entities of Charlie Goldsmith Associates, Ground Up Investing, and Farmers Market Coffee. Corus International works in over 20 countries in Africa, the Middle East, and Latin America, with a primary focus on health, livelihoods, and emergency response. </w:t>
      </w:r>
    </w:p>
    <w:p w14:paraId="358CC0E3" w14:textId="77777777" w:rsidR="00180390" w:rsidRPr="00000F55" w:rsidRDefault="00180390" w:rsidP="00180390">
      <w:p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 xml:space="preserve">Today, IMA offers extensive expertise in managing and implementing highly successful and complex donor-funded programs in nutrition, maternal and child health, health systems strengthening (HSS), malaria, HIV/AIDS, sexual and gender-based violence (SGBV), and neglected tropical diseases (NTDs). IMA has managed an average of $100 million annually over the last four fiscal years, through grants and contracts from </w:t>
      </w:r>
      <w:r>
        <w:rPr>
          <w:rFonts w:ascii="Times New Roman" w:eastAsia="Times New Roman" w:hAnsi="Times New Roman" w:cs="Times New Roman"/>
        </w:rPr>
        <w:t>FCDO</w:t>
      </w:r>
      <w:r w:rsidRPr="00000F55">
        <w:rPr>
          <w:rFonts w:ascii="Times New Roman" w:eastAsia="Times New Roman" w:hAnsi="Times New Roman" w:cs="Times New Roman"/>
        </w:rPr>
        <w:t xml:space="preserve">, USAID, </w:t>
      </w:r>
      <w:r>
        <w:rPr>
          <w:rFonts w:ascii="Times New Roman" w:eastAsia="Times New Roman" w:hAnsi="Times New Roman" w:cs="Times New Roman"/>
        </w:rPr>
        <w:t xml:space="preserve">BHA, </w:t>
      </w:r>
      <w:r w:rsidRPr="00000F55">
        <w:rPr>
          <w:rFonts w:ascii="Times New Roman" w:eastAsia="Times New Roman" w:hAnsi="Times New Roman" w:cs="Times New Roman"/>
        </w:rPr>
        <w:t xml:space="preserve">CDC, World Bank, the Global Fund, UNDP, MCC, and private donors. </w:t>
      </w:r>
    </w:p>
    <w:p w14:paraId="73D0A50B" w14:textId="77777777" w:rsidR="00180390" w:rsidRDefault="00180390" w:rsidP="00180390">
      <w:p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 xml:space="preserve">Based in </w:t>
      </w:r>
      <w:r>
        <w:rPr>
          <w:rFonts w:ascii="Times New Roman" w:eastAsia="Times New Roman" w:hAnsi="Times New Roman" w:cs="Times New Roman"/>
        </w:rPr>
        <w:t>Aden</w:t>
      </w:r>
      <w:r w:rsidRPr="00000F55">
        <w:rPr>
          <w:rFonts w:ascii="Times New Roman" w:eastAsia="Times New Roman" w:hAnsi="Times New Roman" w:cs="Times New Roman"/>
        </w:rPr>
        <w:t xml:space="preserve">, the </w:t>
      </w:r>
      <w:r w:rsidRPr="00000F55">
        <w:rPr>
          <w:rFonts w:ascii="Times New Roman" w:eastAsia="Times New Roman" w:hAnsi="Times New Roman" w:cs="Times New Roman"/>
          <w:b/>
          <w:bCs/>
        </w:rPr>
        <w:t>COP</w:t>
      </w:r>
      <w:r w:rsidRPr="00000F55">
        <w:rPr>
          <w:rFonts w:ascii="Times New Roman" w:eastAsia="Times New Roman" w:hAnsi="Times New Roman" w:cs="Times New Roman"/>
        </w:rPr>
        <w:t xml:space="preserve"> will provide overall technical leadership and operational oversight for the </w:t>
      </w:r>
      <w:r>
        <w:rPr>
          <w:rFonts w:ascii="Times New Roman" w:eastAsia="Times New Roman" w:hAnsi="Times New Roman" w:cs="Times New Roman"/>
        </w:rPr>
        <w:t xml:space="preserve">project. </w:t>
      </w:r>
      <w:r w:rsidRPr="00000F55">
        <w:rPr>
          <w:rFonts w:ascii="Times New Roman" w:eastAsia="Times New Roman" w:hAnsi="Times New Roman" w:cs="Times New Roman"/>
        </w:rPr>
        <w:t xml:space="preserve">The </w:t>
      </w:r>
      <w:r w:rsidRPr="00000F55">
        <w:rPr>
          <w:rFonts w:ascii="Times New Roman" w:eastAsia="Times New Roman" w:hAnsi="Times New Roman" w:cs="Times New Roman"/>
          <w:b/>
          <w:bCs/>
        </w:rPr>
        <w:t>COP</w:t>
      </w:r>
      <w:r w:rsidRPr="00000F55">
        <w:rPr>
          <w:rFonts w:ascii="Times New Roman" w:eastAsia="Times New Roman" w:hAnsi="Times New Roman" w:cs="Times New Roman"/>
        </w:rPr>
        <w:t xml:space="preserve"> will serve as the primary liaison with USAID, other Development Partners working in </w:t>
      </w:r>
      <w:r>
        <w:rPr>
          <w:rFonts w:ascii="Times New Roman" w:eastAsia="Times New Roman" w:hAnsi="Times New Roman" w:cs="Times New Roman"/>
        </w:rPr>
        <w:t>Yemen</w:t>
      </w:r>
      <w:r w:rsidRPr="00000F55">
        <w:rPr>
          <w:rFonts w:ascii="Times New Roman" w:eastAsia="Times New Roman" w:hAnsi="Times New Roman" w:cs="Times New Roman"/>
        </w:rPr>
        <w:t xml:space="preserve">, and Corus International's headquarters based in Washington DC (HQ), as well as relevant project stakeholders fostering collaborative working relationships. S/he will ensure the project's goals, objectives, and strategy are achieved and that contractual requirements are met on time and within budget. S/he is responsible for directing the project team with an integrated vision, applying effective leadership and strategic planning skills, management experience, outstanding interpersonal skills, and strong written and oral communication skills. The </w:t>
      </w:r>
      <w:r w:rsidRPr="00000F55">
        <w:rPr>
          <w:rFonts w:ascii="Times New Roman" w:eastAsia="Times New Roman" w:hAnsi="Times New Roman" w:cs="Times New Roman"/>
          <w:b/>
          <w:bCs/>
        </w:rPr>
        <w:t>COP</w:t>
      </w:r>
      <w:r w:rsidRPr="00000F55">
        <w:rPr>
          <w:rFonts w:ascii="Times New Roman" w:eastAsia="Times New Roman" w:hAnsi="Times New Roman" w:cs="Times New Roman"/>
        </w:rPr>
        <w:t xml:space="preserve"> also is responsible for ensuring compliance with Corus's policies and procedures and USAID rules and regulations, including responsibility for ensuring sub-awardee compliance and quality monitoring of program implementation.</w:t>
      </w:r>
    </w:p>
    <w:p w14:paraId="26589C5F" w14:textId="11DD010C" w:rsidR="00180390" w:rsidRPr="00531633" w:rsidRDefault="00180390" w:rsidP="00180390">
      <w:pPr>
        <w:rPr>
          <w:rFonts w:ascii="Times New Roman" w:eastAsiaTheme="minorHAnsi" w:hAnsi="Times New Roman" w:cs="Times New Roman"/>
          <w:b/>
          <w:bCs/>
        </w:rPr>
      </w:pPr>
      <w:r w:rsidRPr="00531633">
        <w:rPr>
          <w:rFonts w:ascii="Times New Roman" w:hAnsi="Times New Roman" w:cs="Times New Roman"/>
          <w:b/>
          <w:bCs/>
        </w:rPr>
        <w:t xml:space="preserve">The COP position will be based in Aden. Actual hiring is contingent upon successful agreement award and USAID approval. </w:t>
      </w:r>
      <w:r w:rsidR="002A6CA3">
        <w:rPr>
          <w:rFonts w:ascii="Times New Roman" w:hAnsi="Times New Roman" w:cs="Times New Roman"/>
          <w:b/>
          <w:bCs/>
        </w:rPr>
        <w:t xml:space="preserve">Yemeni nationals and female </w:t>
      </w:r>
      <w:r w:rsidR="0076630E">
        <w:rPr>
          <w:rFonts w:ascii="Times New Roman" w:hAnsi="Times New Roman" w:cs="Times New Roman"/>
          <w:b/>
          <w:bCs/>
        </w:rPr>
        <w:t>candidates</w:t>
      </w:r>
      <w:r w:rsidR="002A6CA3">
        <w:rPr>
          <w:rFonts w:ascii="Times New Roman" w:hAnsi="Times New Roman" w:cs="Times New Roman"/>
          <w:b/>
          <w:bCs/>
        </w:rPr>
        <w:t xml:space="preserve"> are strongly encouraged to apply.</w:t>
      </w:r>
    </w:p>
    <w:p w14:paraId="39F2B141" w14:textId="77777777" w:rsidR="00BD5958" w:rsidRDefault="00BD5958" w:rsidP="00180390">
      <w:pPr>
        <w:spacing w:before="100" w:beforeAutospacing="1" w:after="100" w:afterAutospacing="1"/>
        <w:rPr>
          <w:rFonts w:ascii="Times New Roman" w:eastAsia="Times New Roman" w:hAnsi="Times New Roman" w:cs="Times New Roman"/>
          <w:b/>
          <w:bCs/>
        </w:rPr>
      </w:pPr>
    </w:p>
    <w:p w14:paraId="3073A847" w14:textId="57AD99D0" w:rsidR="00180390" w:rsidRPr="00000F55" w:rsidRDefault="00180390" w:rsidP="00180390">
      <w:p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b/>
          <w:bCs/>
        </w:rPr>
        <w:t>Duties:</w:t>
      </w:r>
    </w:p>
    <w:p w14:paraId="600B755F" w14:textId="77777777" w:rsidR="00180390" w:rsidRPr="00000F55" w:rsidRDefault="00180390" w:rsidP="00180390">
      <w:pPr>
        <w:numPr>
          <w:ilvl w:val="0"/>
          <w:numId w:val="2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Responsible for</w:t>
      </w:r>
      <w:r w:rsidRPr="00000F55">
        <w:rPr>
          <w:rFonts w:ascii="Times New Roman" w:eastAsia="Times New Roman" w:hAnsi="Times New Roman" w:cs="Times New Roman"/>
        </w:rPr>
        <w:t xml:space="preserve"> overall leadership and supervision of all project activities, including sub-awardees/contractors and project personnel</w:t>
      </w:r>
    </w:p>
    <w:p w14:paraId="32A2A597" w14:textId="77777777" w:rsidR="00180390" w:rsidRPr="00000F55" w:rsidRDefault="00180390" w:rsidP="00180390">
      <w:pPr>
        <w:numPr>
          <w:ilvl w:val="0"/>
          <w:numId w:val="29"/>
        </w:num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 xml:space="preserve">Serve as the primary person responsible for </w:t>
      </w:r>
      <w:r>
        <w:rPr>
          <w:rFonts w:ascii="Times New Roman" w:eastAsia="Times New Roman" w:hAnsi="Times New Roman" w:cs="Times New Roman"/>
        </w:rPr>
        <w:t xml:space="preserve">the overall and direct implementation of project activities, </w:t>
      </w:r>
      <w:r w:rsidRPr="00000F55">
        <w:rPr>
          <w:rFonts w:ascii="Times New Roman" w:eastAsia="Times New Roman" w:hAnsi="Times New Roman" w:cs="Times New Roman"/>
        </w:rPr>
        <w:t>overseeing the full-time and short-term technical assistance personnel and directing program management and operations, including financial management, cost control, partner management, program planning, performance monitoring, financial reporting, and client relations</w:t>
      </w:r>
    </w:p>
    <w:p w14:paraId="24B750CC" w14:textId="1A2F4B36" w:rsidR="00180390" w:rsidRDefault="00180390" w:rsidP="00180390">
      <w:pPr>
        <w:numPr>
          <w:ilvl w:val="0"/>
          <w:numId w:val="29"/>
        </w:num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Serve as IMA's</w:t>
      </w:r>
      <w:r w:rsidR="00206A34">
        <w:rPr>
          <w:rFonts w:ascii="Times New Roman" w:eastAsia="Times New Roman" w:hAnsi="Times New Roman" w:cs="Times New Roman"/>
        </w:rPr>
        <w:t xml:space="preserve"> in-country respondent and</w:t>
      </w:r>
      <w:r w:rsidRPr="00000F55">
        <w:rPr>
          <w:rFonts w:ascii="Times New Roman" w:eastAsia="Times New Roman" w:hAnsi="Times New Roman" w:cs="Times New Roman"/>
        </w:rPr>
        <w:t xml:space="preserve"> high-level representative to USAID, the </w:t>
      </w:r>
      <w:r>
        <w:rPr>
          <w:rFonts w:ascii="Times New Roman" w:eastAsia="Times New Roman" w:hAnsi="Times New Roman" w:cs="Times New Roman"/>
        </w:rPr>
        <w:t>Yemeni</w:t>
      </w:r>
      <w:r w:rsidRPr="00000F55">
        <w:rPr>
          <w:rFonts w:ascii="Times New Roman" w:eastAsia="Times New Roman" w:hAnsi="Times New Roman" w:cs="Times New Roman"/>
        </w:rPr>
        <w:t xml:space="preserve"> government, other donors and multinationals, technical agencies, </w:t>
      </w:r>
      <w:r>
        <w:rPr>
          <w:rFonts w:ascii="Times New Roman" w:eastAsia="Times New Roman" w:hAnsi="Times New Roman" w:cs="Times New Roman"/>
        </w:rPr>
        <w:t xml:space="preserve">counterparts, </w:t>
      </w:r>
      <w:r w:rsidRPr="00000F55">
        <w:rPr>
          <w:rFonts w:ascii="Times New Roman" w:eastAsia="Times New Roman" w:hAnsi="Times New Roman" w:cs="Times New Roman"/>
        </w:rPr>
        <w:t>and other participating organizations on behalf of the project</w:t>
      </w:r>
    </w:p>
    <w:p w14:paraId="27A36BC4" w14:textId="77777777" w:rsidR="00180390" w:rsidRPr="00531633" w:rsidRDefault="00180390" w:rsidP="00180390">
      <w:pPr>
        <w:pStyle w:val="ListParagraph"/>
        <w:numPr>
          <w:ilvl w:val="0"/>
          <w:numId w:val="29"/>
        </w:numPr>
        <w:rPr>
          <w:rFonts w:ascii="Times New Roman" w:eastAsia="Times New Roman" w:hAnsi="Times New Roman" w:cs="Times New Roman"/>
        </w:rPr>
      </w:pPr>
      <w:r>
        <w:rPr>
          <w:rFonts w:ascii="Times New Roman" w:eastAsia="Times New Roman" w:hAnsi="Times New Roman" w:cs="Times New Roman"/>
        </w:rPr>
        <w:t>Serve as the p</w:t>
      </w:r>
      <w:r w:rsidRPr="00CC4056">
        <w:rPr>
          <w:rFonts w:ascii="Times New Roman" w:eastAsia="Times New Roman" w:hAnsi="Times New Roman" w:cs="Times New Roman"/>
        </w:rPr>
        <w:t xml:space="preserve">rimary liaison to </w:t>
      </w:r>
      <w:r>
        <w:rPr>
          <w:rFonts w:ascii="Times New Roman" w:eastAsia="Times New Roman" w:hAnsi="Times New Roman" w:cs="Times New Roman"/>
        </w:rPr>
        <w:t>Corus</w:t>
      </w:r>
      <w:r w:rsidRPr="00CC4056">
        <w:rPr>
          <w:rFonts w:ascii="Times New Roman" w:eastAsia="Times New Roman" w:hAnsi="Times New Roman" w:cs="Times New Roman"/>
        </w:rPr>
        <w:t xml:space="preserve"> senior leadership on progress and operations of project work</w:t>
      </w:r>
    </w:p>
    <w:p w14:paraId="436A06E2" w14:textId="447D7AB6" w:rsidR="00180390" w:rsidRPr="00000F55" w:rsidRDefault="00180390" w:rsidP="00180390">
      <w:pPr>
        <w:numPr>
          <w:ilvl w:val="0"/>
          <w:numId w:val="29"/>
        </w:num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 xml:space="preserve">Oversee quality and timely reporting in line with donor requirements according to the contract/award agreement; monitor progress of program objectives and work with the Country Director and the </w:t>
      </w:r>
      <w:r w:rsidR="002A6CA3">
        <w:rPr>
          <w:rFonts w:ascii="Times New Roman" w:eastAsia="Times New Roman" w:hAnsi="Times New Roman" w:cs="Times New Roman"/>
        </w:rPr>
        <w:t>t</w:t>
      </w:r>
      <w:r w:rsidRPr="00000F55">
        <w:rPr>
          <w:rFonts w:ascii="Times New Roman" w:eastAsia="Times New Roman" w:hAnsi="Times New Roman" w:cs="Times New Roman"/>
        </w:rPr>
        <w:t xml:space="preserve">echnical </w:t>
      </w:r>
      <w:r w:rsidR="002A6CA3">
        <w:rPr>
          <w:rFonts w:ascii="Times New Roman" w:eastAsia="Times New Roman" w:hAnsi="Times New Roman" w:cs="Times New Roman"/>
        </w:rPr>
        <w:t>QuIL team</w:t>
      </w:r>
      <w:r w:rsidRPr="00000F55">
        <w:rPr>
          <w:rFonts w:ascii="Times New Roman" w:eastAsia="Times New Roman" w:hAnsi="Times New Roman" w:cs="Times New Roman"/>
        </w:rPr>
        <w:t xml:space="preserve"> at headquarters to ensure quality control</w:t>
      </w:r>
    </w:p>
    <w:p w14:paraId="5596ED48" w14:textId="77777777" w:rsidR="00180390" w:rsidRPr="00000F55" w:rsidRDefault="00180390" w:rsidP="00180390">
      <w:pPr>
        <w:numPr>
          <w:ilvl w:val="0"/>
          <w:numId w:val="29"/>
        </w:num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Ensure the development and implementation of key project deliverables, including the Monitoring and Evaluation (M&amp;E) plan, work plans, quarterly and annual reports, and other required deliverables</w:t>
      </w:r>
    </w:p>
    <w:p w14:paraId="1A19D38D" w14:textId="77777777" w:rsidR="00180390" w:rsidRPr="00000F55" w:rsidRDefault="00180390" w:rsidP="00180390">
      <w:pPr>
        <w:numPr>
          <w:ilvl w:val="0"/>
          <w:numId w:val="29"/>
        </w:num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Monitor staff performance and provide capacity strengthening support when needed</w:t>
      </w:r>
    </w:p>
    <w:p w14:paraId="6BD58D61" w14:textId="77777777" w:rsidR="00180390" w:rsidRPr="00000F55" w:rsidRDefault="00180390" w:rsidP="00180390">
      <w:pPr>
        <w:numPr>
          <w:ilvl w:val="0"/>
          <w:numId w:val="29"/>
        </w:num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Hold team and partners accountable for meeting objectives in a timely manner; be ultimately responsible for management of fiduciary risk, attention to value for money, and continual performance improvement</w:t>
      </w:r>
    </w:p>
    <w:p w14:paraId="7A9DB52D" w14:textId="77777777" w:rsidR="00180390" w:rsidRDefault="00180390" w:rsidP="00180390">
      <w:pPr>
        <w:numPr>
          <w:ilvl w:val="0"/>
          <w:numId w:val="29"/>
        </w:num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Ensure visibility of program results, achievements, and lessons learned through presentations at conferences and workshops and/or by publishing articles in professional journals</w:t>
      </w:r>
    </w:p>
    <w:p w14:paraId="0F3C71C4" w14:textId="77777777" w:rsidR="00180390" w:rsidRPr="00000F55" w:rsidRDefault="00180390" w:rsidP="00180390">
      <w:pPr>
        <w:numPr>
          <w:ilvl w:val="0"/>
          <w:numId w:val="29"/>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Perform other duties and responsibilities as required </w:t>
      </w:r>
    </w:p>
    <w:p w14:paraId="1CE52DC5" w14:textId="77777777" w:rsidR="00180390" w:rsidRPr="00000F55" w:rsidRDefault="00180390" w:rsidP="00180390">
      <w:p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b/>
          <w:bCs/>
        </w:rPr>
        <w:t>The position requires a competent and experienced person with the following attributes:</w:t>
      </w:r>
    </w:p>
    <w:p w14:paraId="1F198F92" w14:textId="77777777" w:rsidR="00180390" w:rsidRPr="00000F55" w:rsidRDefault="00180390" w:rsidP="00180390">
      <w:pPr>
        <w:numPr>
          <w:ilvl w:val="0"/>
          <w:numId w:val="30"/>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Master’s degree</w:t>
      </w:r>
      <w:r w:rsidRPr="00000F55">
        <w:rPr>
          <w:rFonts w:ascii="Times New Roman" w:eastAsia="Times New Roman" w:hAnsi="Times New Roman" w:cs="Times New Roman"/>
        </w:rPr>
        <w:t xml:space="preserve"> in public health, health policy, international development, or related area</w:t>
      </w:r>
    </w:p>
    <w:p w14:paraId="32A5A5F0" w14:textId="77777777" w:rsidR="00180390" w:rsidRPr="00000F55" w:rsidRDefault="00180390" w:rsidP="00180390">
      <w:pPr>
        <w:numPr>
          <w:ilvl w:val="0"/>
          <w:numId w:val="30"/>
        </w:num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Minimum of 12 years of professional experience</w:t>
      </w:r>
      <w:r>
        <w:rPr>
          <w:rFonts w:ascii="Times New Roman" w:eastAsia="Times New Roman" w:hAnsi="Times New Roman" w:cs="Times New Roman"/>
        </w:rPr>
        <w:t xml:space="preserve"> in international health programming</w:t>
      </w:r>
      <w:r w:rsidRPr="00000F55">
        <w:rPr>
          <w:rFonts w:ascii="Times New Roman" w:eastAsia="Times New Roman" w:hAnsi="Times New Roman" w:cs="Times New Roman"/>
        </w:rPr>
        <w:t xml:space="preserve">, with progressively increasing responsibilities and duties of a similar size and scope; experience in </w:t>
      </w:r>
      <w:r>
        <w:rPr>
          <w:rFonts w:ascii="Times New Roman" w:eastAsia="Times New Roman" w:hAnsi="Times New Roman" w:cs="Times New Roman"/>
        </w:rPr>
        <w:t>Yemen</w:t>
      </w:r>
      <w:r w:rsidRPr="00000F55">
        <w:rPr>
          <w:rFonts w:ascii="Times New Roman" w:eastAsia="Times New Roman" w:hAnsi="Times New Roman" w:cs="Times New Roman"/>
        </w:rPr>
        <w:t xml:space="preserve"> preferable</w:t>
      </w:r>
    </w:p>
    <w:p w14:paraId="17DBB01F" w14:textId="77777777" w:rsidR="00180390" w:rsidRPr="00000F55" w:rsidRDefault="00180390" w:rsidP="00180390">
      <w:pPr>
        <w:numPr>
          <w:ilvl w:val="0"/>
          <w:numId w:val="30"/>
        </w:num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Minimum of 8 years of experience managing donor-funded projects in developing countries, from design to completion</w:t>
      </w:r>
      <w:r>
        <w:rPr>
          <w:rFonts w:ascii="Times New Roman" w:eastAsia="Times New Roman" w:hAnsi="Times New Roman" w:cs="Times New Roman"/>
        </w:rPr>
        <w:t xml:space="preserve">. Experience in fragile settings highly preferred. </w:t>
      </w:r>
    </w:p>
    <w:p w14:paraId="6200571F" w14:textId="77777777" w:rsidR="00180390" w:rsidRDefault="00180390" w:rsidP="00180390">
      <w:pPr>
        <w:numPr>
          <w:ilvl w:val="0"/>
          <w:numId w:val="30"/>
        </w:num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Proven experience as a COP in the administration of similar-sized international donor-funded programs (preferably USAID-funded), with skills in strategic planning, management, supervision, and budgeting</w:t>
      </w:r>
    </w:p>
    <w:p w14:paraId="421B3380" w14:textId="77777777" w:rsidR="00180390" w:rsidRPr="00531633" w:rsidRDefault="00180390" w:rsidP="00180390">
      <w:pPr>
        <w:pStyle w:val="ListParagraph"/>
        <w:numPr>
          <w:ilvl w:val="0"/>
          <w:numId w:val="30"/>
        </w:numPr>
        <w:rPr>
          <w:rFonts w:ascii="Times New Roman" w:eastAsia="Times New Roman" w:hAnsi="Times New Roman" w:cs="Times New Roman"/>
        </w:rPr>
      </w:pPr>
      <w:r w:rsidRPr="002D4915">
        <w:rPr>
          <w:rFonts w:ascii="Times New Roman" w:eastAsia="Times New Roman" w:hAnsi="Times New Roman" w:cs="Times New Roman"/>
        </w:rPr>
        <w:t>Demonstrated experience in strengthening organizational and systems resilience in development, fragile, and/or humanitarian settings;</w:t>
      </w:r>
    </w:p>
    <w:p w14:paraId="28939D47" w14:textId="77777777" w:rsidR="00180390" w:rsidRPr="00000F55" w:rsidRDefault="00180390" w:rsidP="00180390">
      <w:pPr>
        <w:numPr>
          <w:ilvl w:val="0"/>
          <w:numId w:val="30"/>
        </w:num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Awareness of USAID cooperative agreements, and the related policies, procedures, and regulations; deep understanding of USG federal compliance requirements and evidence of experience in their application</w:t>
      </w:r>
    </w:p>
    <w:p w14:paraId="42057639" w14:textId="77777777" w:rsidR="00180390" w:rsidRPr="00895DA1" w:rsidRDefault="00180390" w:rsidP="00180390">
      <w:pPr>
        <w:numPr>
          <w:ilvl w:val="0"/>
          <w:numId w:val="30"/>
        </w:num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lastRenderedPageBreak/>
        <w:t>Excellent diplomacy skills and a proven ability to establish and maintain interpersonal and professional relationships with regional/district governments, representatives from other key stakeholders (such as NGOs, CSOs, etc.), and the private sector</w:t>
      </w:r>
    </w:p>
    <w:p w14:paraId="669542D8" w14:textId="77777777" w:rsidR="00180390" w:rsidRPr="00767FE5" w:rsidRDefault="00180390" w:rsidP="00180390">
      <w:pPr>
        <w:numPr>
          <w:ilvl w:val="0"/>
          <w:numId w:val="30"/>
        </w:num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 xml:space="preserve">Strong communication skills, both oral and written, to fulfill the diverse technical and managerial requirements of the agreement </w:t>
      </w:r>
    </w:p>
    <w:p w14:paraId="07324605" w14:textId="77777777" w:rsidR="00180390" w:rsidRPr="00000F55" w:rsidRDefault="00180390" w:rsidP="00180390">
      <w:pPr>
        <w:numPr>
          <w:ilvl w:val="0"/>
          <w:numId w:val="30"/>
        </w:numPr>
        <w:spacing w:before="100" w:beforeAutospacing="1" w:after="100" w:afterAutospacing="1"/>
        <w:rPr>
          <w:rFonts w:ascii="Times New Roman" w:eastAsia="Times New Roman" w:hAnsi="Times New Roman" w:cs="Times New Roman"/>
        </w:rPr>
      </w:pPr>
      <w:r w:rsidRPr="00000F55">
        <w:rPr>
          <w:rFonts w:ascii="Times New Roman" w:eastAsia="Times New Roman" w:hAnsi="Times New Roman" w:cs="Times New Roman"/>
        </w:rPr>
        <w:t xml:space="preserve">Required fluency in English and </w:t>
      </w:r>
      <w:r>
        <w:rPr>
          <w:rFonts w:ascii="Times New Roman" w:eastAsia="Times New Roman" w:hAnsi="Times New Roman" w:cs="Times New Roman"/>
        </w:rPr>
        <w:t>Arabic</w:t>
      </w:r>
    </w:p>
    <w:p w14:paraId="2EB4D05C" w14:textId="77777777" w:rsidR="00180390" w:rsidRPr="00000F55" w:rsidRDefault="00180390" w:rsidP="00180390">
      <w:pPr>
        <w:spacing w:before="100" w:beforeAutospacing="1" w:after="100" w:afterAutospacing="1"/>
        <w:jc w:val="center"/>
        <w:rPr>
          <w:rFonts w:ascii="Times New Roman" w:eastAsia="Times New Roman" w:hAnsi="Times New Roman" w:cs="Times New Roman"/>
        </w:rPr>
      </w:pPr>
      <w:r w:rsidRPr="00000F55">
        <w:rPr>
          <w:rFonts w:ascii="Times New Roman" w:eastAsia="Times New Roman" w:hAnsi="Times New Roman" w:cs="Times New Roman"/>
          <w:i/>
          <w:iCs/>
        </w:rPr>
        <w:t>IMA/Corus International prohibits discrimination and harassment of any type and affords equal employment opportunities to employees and applicants without regard to race, color, religion, sex, age, national origin, disability status, sexual orientation, protected veteran status, or any other characteristic protected by U.S. or International law.</w:t>
      </w:r>
    </w:p>
    <w:p w14:paraId="69AA2925" w14:textId="77777777" w:rsidR="00180390" w:rsidRPr="00517679" w:rsidRDefault="00180390" w:rsidP="00180390">
      <w:pPr>
        <w:pStyle w:val="paragraph"/>
        <w:spacing w:before="0" w:beforeAutospacing="0" w:after="0" w:afterAutospacing="0"/>
        <w:textAlignment w:val="baseline"/>
        <w:rPr>
          <w:sz w:val="22"/>
          <w:szCs w:val="22"/>
        </w:rPr>
      </w:pPr>
    </w:p>
    <w:p w14:paraId="108E0D32" w14:textId="1409D1A4" w:rsidR="001657DA" w:rsidRPr="0034299C" w:rsidRDefault="001657DA" w:rsidP="0034299C">
      <w:pPr>
        <w:jc w:val="center"/>
        <w:rPr>
          <w:rFonts w:ascii="Times New Roman" w:hAnsi="Times New Roman" w:cs="Times New Roman"/>
        </w:rPr>
      </w:pPr>
    </w:p>
    <w:sectPr w:rsidR="001657DA" w:rsidRPr="0034299C" w:rsidSect="00A242A6">
      <w:headerReference w:type="default" r:id="rId11"/>
      <w:footerReference w:type="default" r:id="rId12"/>
      <w:headerReference w:type="first" r:id="rId13"/>
      <w:footerReference w:type="first" r:id="rId14"/>
      <w:pgSz w:w="12240" w:h="15840"/>
      <w:pgMar w:top="1440" w:right="1152" w:bottom="634" w:left="1152"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D3CA" w14:textId="77777777" w:rsidR="00434386" w:rsidRDefault="00434386" w:rsidP="00775590">
      <w:r>
        <w:separator/>
      </w:r>
    </w:p>
  </w:endnote>
  <w:endnote w:type="continuationSeparator" w:id="0">
    <w:p w14:paraId="6E12487F" w14:textId="77777777" w:rsidR="00434386" w:rsidRDefault="00434386" w:rsidP="0077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4C6E" w14:textId="67E4D120" w:rsidR="00801B6B" w:rsidRDefault="00EB5C61" w:rsidP="00CD29FB">
    <w:pPr>
      <w:pStyle w:val="Footer"/>
      <w:pBdr>
        <w:top w:val="single" w:sz="4" w:space="1" w:color="auto"/>
      </w:pBdr>
      <w:tabs>
        <w:tab w:val="clear" w:pos="4320"/>
        <w:tab w:val="clear" w:pos="8640"/>
        <w:tab w:val="center" w:pos="-810"/>
        <w:tab w:val="left" w:pos="2700"/>
        <w:tab w:val="right" w:pos="9900"/>
      </w:tabs>
      <w:ind w:left="-810" w:right="-900"/>
      <w:jc w:val="center"/>
    </w:pPr>
    <w:r>
      <w:tab/>
    </w:r>
    <w:r w:rsidR="007E10FA">
      <w:tab/>
    </w:r>
    <w:r w:rsidR="006915DD">
      <w:tab/>
    </w:r>
  </w:p>
  <w:p w14:paraId="5EBC69F6" w14:textId="7E20B6F1" w:rsidR="001668B6" w:rsidRDefault="001668B6" w:rsidP="0003169C">
    <w:pPr>
      <w:pStyle w:val="Footer"/>
      <w:ind w:left="-18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FC3C" w14:textId="1E3E50C7" w:rsidR="0003169C" w:rsidRDefault="00DF3436" w:rsidP="00CD29FB">
    <w:pPr>
      <w:pStyle w:val="Footer"/>
      <w:pBdr>
        <w:top w:val="single" w:sz="4" w:space="1" w:color="auto"/>
      </w:pBdr>
      <w:tabs>
        <w:tab w:val="clear" w:pos="4320"/>
        <w:tab w:val="clear" w:pos="8640"/>
        <w:tab w:val="left" w:pos="2700"/>
        <w:tab w:val="right" w:pos="9900"/>
      </w:tabs>
      <w:ind w:left="-810" w:right="-900"/>
      <w:jc w:val="center"/>
    </w:pPr>
    <w:r>
      <w:tab/>
    </w:r>
    <w:r w:rsidR="0071116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C11D" w14:textId="77777777" w:rsidR="00434386" w:rsidRDefault="00434386" w:rsidP="00775590">
      <w:r>
        <w:separator/>
      </w:r>
    </w:p>
  </w:footnote>
  <w:footnote w:type="continuationSeparator" w:id="0">
    <w:p w14:paraId="209DB4BE" w14:textId="77777777" w:rsidR="00434386" w:rsidRDefault="00434386" w:rsidP="0077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E082" w14:textId="40A19B3F" w:rsidR="00775590" w:rsidRDefault="00775590" w:rsidP="00775590">
    <w:pPr>
      <w:pStyle w:val="Header"/>
      <w:tabs>
        <w:tab w:val="clear" w:pos="864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09"/>
      <w:gridCol w:w="3309"/>
    </w:tblGrid>
    <w:tr w:rsidR="00550745" w14:paraId="284646C3" w14:textId="77777777" w:rsidTr="00196B2A">
      <w:tc>
        <w:tcPr>
          <w:tcW w:w="3398" w:type="dxa"/>
        </w:tcPr>
        <w:p w14:paraId="2CC86137" w14:textId="196737CC" w:rsidR="00550745" w:rsidRDefault="00550745" w:rsidP="00550745">
          <w:pPr>
            <w:tabs>
              <w:tab w:val="left" w:pos="0"/>
              <w:tab w:val="left" w:pos="7200"/>
            </w:tabs>
            <w:ind w:right="43"/>
            <w:rPr>
              <w:rFonts w:ascii="Franklin Gothic Medium" w:hAnsi="Franklin Gothic Medium"/>
              <w:sz w:val="20"/>
              <w:szCs w:val="20"/>
            </w:rPr>
          </w:pPr>
        </w:p>
        <w:p w14:paraId="3F0D3912" w14:textId="69BC5C94" w:rsidR="00550745" w:rsidRDefault="00550745" w:rsidP="00550745">
          <w:pPr>
            <w:tabs>
              <w:tab w:val="left" w:pos="0"/>
              <w:tab w:val="left" w:pos="7200"/>
            </w:tabs>
            <w:ind w:right="43"/>
            <w:rPr>
              <w:rFonts w:ascii="Franklin Gothic Medium" w:hAnsi="Franklin Gothic Medium"/>
              <w:sz w:val="20"/>
              <w:szCs w:val="20"/>
            </w:rPr>
          </w:pPr>
        </w:p>
        <w:p w14:paraId="6BC3A17D" w14:textId="77777777" w:rsidR="004A3BE1" w:rsidRDefault="004A3BE1" w:rsidP="00550745">
          <w:pPr>
            <w:tabs>
              <w:tab w:val="left" w:pos="0"/>
              <w:tab w:val="left" w:pos="7200"/>
            </w:tabs>
            <w:ind w:right="43"/>
            <w:rPr>
              <w:rFonts w:ascii="Franklin Gothic Medium" w:hAnsi="Franklin Gothic Medium"/>
              <w:sz w:val="20"/>
              <w:szCs w:val="20"/>
            </w:rPr>
          </w:pPr>
        </w:p>
        <w:p w14:paraId="5F6A6EC3" w14:textId="77777777" w:rsidR="004A3BE1" w:rsidRDefault="004A3BE1" w:rsidP="00550745">
          <w:pPr>
            <w:tabs>
              <w:tab w:val="left" w:pos="0"/>
              <w:tab w:val="left" w:pos="7200"/>
            </w:tabs>
            <w:ind w:right="43"/>
            <w:rPr>
              <w:rFonts w:ascii="Franklin Gothic Medium" w:hAnsi="Franklin Gothic Medium"/>
              <w:sz w:val="20"/>
              <w:szCs w:val="20"/>
            </w:rPr>
          </w:pPr>
        </w:p>
        <w:p w14:paraId="7F9F2B37" w14:textId="77777777" w:rsidR="004A3BE1" w:rsidRDefault="004A3BE1" w:rsidP="00550745">
          <w:pPr>
            <w:tabs>
              <w:tab w:val="left" w:pos="0"/>
              <w:tab w:val="left" w:pos="7200"/>
            </w:tabs>
            <w:ind w:right="43"/>
            <w:rPr>
              <w:rFonts w:ascii="Franklin Gothic Medium" w:hAnsi="Franklin Gothic Medium"/>
              <w:sz w:val="20"/>
              <w:szCs w:val="20"/>
            </w:rPr>
          </w:pPr>
        </w:p>
        <w:p w14:paraId="0AD376D0" w14:textId="13FDDCFA" w:rsidR="00550745" w:rsidRDefault="00550745" w:rsidP="00550745">
          <w:pPr>
            <w:tabs>
              <w:tab w:val="left" w:pos="0"/>
              <w:tab w:val="left" w:pos="7200"/>
            </w:tabs>
            <w:ind w:right="43"/>
            <w:rPr>
              <w:rFonts w:ascii="Franklin Gothic Medium" w:hAnsi="Franklin Gothic Medium"/>
              <w:sz w:val="20"/>
              <w:szCs w:val="20"/>
            </w:rPr>
          </w:pPr>
        </w:p>
      </w:tc>
      <w:tc>
        <w:tcPr>
          <w:tcW w:w="3309" w:type="dxa"/>
        </w:tcPr>
        <w:p w14:paraId="6D81C32E" w14:textId="7D536C7C" w:rsidR="00550745" w:rsidRDefault="006640B0" w:rsidP="00187E46">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66432" behindDoc="0" locked="0" layoutInCell="1" allowOverlap="1" wp14:anchorId="0D778AE7" wp14:editId="184C9F8C">
                    <wp:simplePos x="0" y="0"/>
                    <wp:positionH relativeFrom="page">
                      <wp:posOffset>225425</wp:posOffset>
                    </wp:positionH>
                    <wp:positionV relativeFrom="paragraph">
                      <wp:posOffset>-238125</wp:posOffset>
                    </wp:positionV>
                    <wp:extent cx="1638066" cy="1476375"/>
                    <wp:effectExtent l="0" t="0" r="635" b="9525"/>
                    <wp:wrapNone/>
                    <wp:docPr id="16" name="Text Box 16"/>
                    <wp:cNvGraphicFramePr/>
                    <a:graphic xmlns:a="http://schemas.openxmlformats.org/drawingml/2006/main">
                      <a:graphicData uri="http://schemas.microsoft.com/office/word/2010/wordprocessingShape">
                        <wps:wsp>
                          <wps:cNvSpPr txBox="1"/>
                          <wps:spPr>
                            <a:xfrm>
                              <a:off x="0" y="0"/>
                              <a:ext cx="1638066" cy="1476375"/>
                            </a:xfrm>
                            <a:prstGeom prst="rect">
                              <a:avLst/>
                            </a:prstGeom>
                            <a:solidFill>
                              <a:schemeClr val="lt1"/>
                            </a:solidFill>
                            <a:ln w="6350">
                              <a:noFill/>
                            </a:ln>
                          </wps:spPr>
                          <wps:txbx>
                            <w:txbxContent>
                              <w:p w14:paraId="493E1050" w14:textId="27EE9153" w:rsidR="00536532" w:rsidRDefault="006640B0">
                                <w:r>
                                  <w:rPr>
                                    <w:noProof/>
                                  </w:rPr>
                                  <w:drawing>
                                    <wp:inline distT="0" distB="0" distL="0" distR="0" wp14:anchorId="0649E7EF" wp14:editId="7865A814">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78AE7" id="_x0000_t202" coordsize="21600,21600" o:spt="202" path="m,l,21600r21600,l21600,xe">
                    <v:stroke joinstyle="miter"/>
                    <v:path gradientshapeok="t" o:connecttype="rect"/>
                  </v:shapetype>
                  <v:shape id="Text Box 16" o:spid="_x0000_s1026" type="#_x0000_t202" style="position:absolute;margin-left:17.75pt;margin-top:-18.75pt;width:129pt;height:116.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" fillcolor="white [3201]" stroked="f" strokeweight=".5pt">
                    <v:textbox>
                      <w:txbxContent>
                        <w:p w14:paraId="493E1050" w14:textId="27EE9153" w:rsidR="00536532" w:rsidRDefault="006640B0">
                          <w:r>
                            <w:rPr>
                              <w:noProof/>
                            </w:rPr>
                            <w:drawing>
                              <wp:inline distT="0" distB="0" distL="0" distR="0" wp14:anchorId="0649E7EF" wp14:editId="7865A814">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55C54600" w14:textId="77777777" w:rsidR="00B343EE" w:rsidRDefault="00B343EE" w:rsidP="00377F36">
          <w:pPr>
            <w:tabs>
              <w:tab w:val="left" w:pos="0"/>
              <w:tab w:val="left" w:pos="7200"/>
            </w:tabs>
            <w:ind w:right="43"/>
            <w:rPr>
              <w:rFonts w:ascii="Franklin Gothic Medium" w:hAnsi="Franklin Gothic Medium"/>
              <w:b/>
              <w:bCs/>
            </w:rPr>
          </w:pPr>
        </w:p>
        <w:p w14:paraId="607C0DDB" w14:textId="77777777" w:rsidR="00175567" w:rsidRDefault="00175567" w:rsidP="00B343EE">
          <w:pPr>
            <w:tabs>
              <w:tab w:val="left" w:pos="0"/>
              <w:tab w:val="left" w:pos="7200"/>
            </w:tabs>
            <w:ind w:right="43"/>
            <w:rPr>
              <w:rFonts w:ascii="Franklin Gothic Medium" w:hAnsi="Franklin Gothic Medium"/>
              <w:b/>
              <w:bCs/>
            </w:rPr>
          </w:pPr>
        </w:p>
        <w:p w14:paraId="2629AFB4" w14:textId="0D1324C3" w:rsidR="005C6735" w:rsidRPr="00B343EE" w:rsidRDefault="005C6735" w:rsidP="00B343EE">
          <w:pPr>
            <w:tabs>
              <w:tab w:val="left" w:pos="0"/>
              <w:tab w:val="left" w:pos="7200"/>
            </w:tabs>
            <w:ind w:right="43"/>
            <w:rPr>
              <w:rFonts w:ascii="Franklin Gothic Medium" w:hAnsi="Franklin Gothic Medium"/>
              <w:b/>
              <w:bCs/>
            </w:rPr>
          </w:pPr>
        </w:p>
      </w:tc>
    </w:tr>
  </w:tbl>
  <w:p w14:paraId="6BECDD7C" w14:textId="6600BB85" w:rsidR="00710FF7" w:rsidRDefault="00A07EB9" w:rsidP="006640B0">
    <w:pPr>
      <w:tabs>
        <w:tab w:val="left" w:pos="0"/>
        <w:tab w:val="left" w:pos="7200"/>
      </w:tabs>
      <w:spacing w:before="60" w:after="180"/>
      <w:ind w:right="36"/>
      <w:rPr>
        <w:rFonts w:ascii="Franklin Gothic Medium" w:hAnsi="Franklin Gothic Medium"/>
        <w:sz w:val="20"/>
        <w:szCs w:val="20"/>
      </w:rPr>
    </w:pPr>
    <w:r w:rsidRPr="00187E46">
      <w:rPr>
        <w:rFonts w:ascii="Franklin Gothic Medium" w:hAnsi="Franklin Gothic Medium"/>
        <w:sz w:val="20"/>
        <w:szCs w:val="20"/>
      </w:rPr>
      <w:tab/>
    </w:r>
  </w:p>
  <w:p w14:paraId="236DF92E" w14:textId="77777777" w:rsidR="002C1C2D" w:rsidRDefault="002C1C2D" w:rsidP="001F7D66">
    <w:pPr>
      <w:ind w:left="5850"/>
      <w:rPr>
        <w:sz w:val="16"/>
        <w:szCs w:val="16"/>
      </w:rPr>
    </w:pPr>
  </w:p>
  <w:p w14:paraId="23577224" w14:textId="298A18B0" w:rsidR="0003169C" w:rsidRPr="00CC6853" w:rsidRDefault="00C04ECA" w:rsidP="001F7D66">
    <w:pPr>
      <w:ind w:left="5850"/>
      <w:rPr>
        <w:sz w:val="16"/>
        <w:szCs w:val="16"/>
      </w:rPr>
    </w:pPr>
    <w:r>
      <w:rPr>
        <w:noProof/>
      </w:rPr>
      <mc:AlternateContent>
        <mc:Choice Requires="wps">
          <w:drawing>
            <wp:anchor distT="0" distB="0" distL="114300" distR="114300" simplePos="0" relativeHeight="251660288" behindDoc="0" locked="0" layoutInCell="1" allowOverlap="1" wp14:anchorId="4C128569" wp14:editId="15E74D1D">
              <wp:simplePos x="0" y="0"/>
              <wp:positionH relativeFrom="margin">
                <wp:posOffset>2145030</wp:posOffset>
              </wp:positionH>
              <wp:positionV relativeFrom="paragraph">
                <wp:posOffset>45085</wp:posOffset>
              </wp:positionV>
              <wp:extent cx="1981200" cy="635"/>
              <wp:effectExtent l="0" t="0" r="19050" b="37465"/>
              <wp:wrapNone/>
              <wp:docPr id="1" name="Straight Connector 1"/>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FF6C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85697"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9pt,3.55pt" to="32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" strokecolor="#ff6c00" strokeweight="1.25pt">
              <w10:wrap anchorx="margin"/>
            </v:line>
          </w:pict>
        </mc:Fallback>
      </mc:AlternateContent>
    </w:r>
    <w:r>
      <w:rPr>
        <w:noProof/>
      </w:rPr>
      <mc:AlternateContent>
        <mc:Choice Requires="wps">
          <w:drawing>
            <wp:anchor distT="0" distB="0" distL="114300" distR="114300" simplePos="0" relativeHeight="251654144" behindDoc="0" locked="0" layoutInCell="1" allowOverlap="1" wp14:anchorId="099C9050" wp14:editId="194C0EFA">
              <wp:simplePos x="0" y="0"/>
              <wp:positionH relativeFrom="margin">
                <wp:align>left</wp:align>
              </wp:positionH>
              <wp:positionV relativeFrom="paragraph">
                <wp:posOffset>45085</wp:posOffset>
              </wp:positionV>
              <wp:extent cx="1981200" cy="635"/>
              <wp:effectExtent l="0" t="0" r="19050" b="37465"/>
              <wp:wrapNone/>
              <wp:docPr id="18" name="Straight Connector 18"/>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67B9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0AC75" id="Straight Connector 18" o:spid="_x0000_s1026" style="position:absolute;flip:y;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1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" strokecolor="#67b900" strokeweight="1.25pt">
              <w10:wrap anchorx="margin"/>
            </v:line>
          </w:pict>
        </mc:Fallback>
      </mc:AlternateContent>
    </w:r>
    <w:r w:rsidR="000A3491">
      <w:rPr>
        <w:noProof/>
      </w:rPr>
      <mc:AlternateContent>
        <mc:Choice Requires="wps">
          <w:drawing>
            <wp:anchor distT="0" distB="0" distL="114300" distR="114300" simplePos="0" relativeHeight="251665408" behindDoc="0" locked="0" layoutInCell="1" allowOverlap="1" wp14:anchorId="69E9C8CD" wp14:editId="501200D9">
              <wp:simplePos x="0" y="0"/>
              <wp:positionH relativeFrom="margin">
                <wp:align>right</wp:align>
              </wp:positionH>
              <wp:positionV relativeFrom="paragraph">
                <wp:posOffset>45720</wp:posOffset>
              </wp:positionV>
              <wp:extent cx="1981200" cy="635"/>
              <wp:effectExtent l="0" t="0" r="19050" b="37465"/>
              <wp:wrapNone/>
              <wp:docPr id="2" name="Straight Connector 2"/>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009ED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4CDE9" id="Straight Connector 2"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8pt,3.6pt" to="26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" strokecolor="#009ed1" strokeweight="1.2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DB1"/>
    <w:multiLevelType w:val="hybridMultilevel"/>
    <w:tmpl w:val="656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22B7A"/>
    <w:multiLevelType w:val="multilevel"/>
    <w:tmpl w:val="56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E31D9"/>
    <w:multiLevelType w:val="hybridMultilevel"/>
    <w:tmpl w:val="0BD4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7BD"/>
    <w:multiLevelType w:val="hybridMultilevel"/>
    <w:tmpl w:val="F7C6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8556D"/>
    <w:multiLevelType w:val="hybridMultilevel"/>
    <w:tmpl w:val="E55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1632D"/>
    <w:multiLevelType w:val="hybridMultilevel"/>
    <w:tmpl w:val="EA28A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6094A"/>
    <w:multiLevelType w:val="hybridMultilevel"/>
    <w:tmpl w:val="1EA0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F0342"/>
    <w:multiLevelType w:val="hybridMultilevel"/>
    <w:tmpl w:val="70062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C7633"/>
    <w:multiLevelType w:val="hybridMultilevel"/>
    <w:tmpl w:val="B72A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D67A6"/>
    <w:multiLevelType w:val="hybridMultilevel"/>
    <w:tmpl w:val="52B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04B11"/>
    <w:multiLevelType w:val="hybridMultilevel"/>
    <w:tmpl w:val="31F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73788"/>
    <w:multiLevelType w:val="hybridMultilevel"/>
    <w:tmpl w:val="54D297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9495BA2"/>
    <w:multiLevelType w:val="hybridMultilevel"/>
    <w:tmpl w:val="800E1D44"/>
    <w:lvl w:ilvl="0" w:tplc="6FF21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93130"/>
    <w:multiLevelType w:val="hybridMultilevel"/>
    <w:tmpl w:val="517C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16AC2"/>
    <w:multiLevelType w:val="multilevel"/>
    <w:tmpl w:val="C160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A7788"/>
    <w:multiLevelType w:val="hybridMultilevel"/>
    <w:tmpl w:val="C63ED1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C0457"/>
    <w:multiLevelType w:val="hybridMultilevel"/>
    <w:tmpl w:val="656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93733"/>
    <w:multiLevelType w:val="hybridMultilevel"/>
    <w:tmpl w:val="B6324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81551"/>
    <w:multiLevelType w:val="hybridMultilevel"/>
    <w:tmpl w:val="CE36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0224C"/>
    <w:multiLevelType w:val="hybridMultilevel"/>
    <w:tmpl w:val="DE922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B749F"/>
    <w:multiLevelType w:val="hybridMultilevel"/>
    <w:tmpl w:val="7DCE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57E6B"/>
    <w:multiLevelType w:val="hybridMultilevel"/>
    <w:tmpl w:val="4C0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F3DC2"/>
    <w:multiLevelType w:val="hybridMultilevel"/>
    <w:tmpl w:val="F1D2C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B3B16"/>
    <w:multiLevelType w:val="hybridMultilevel"/>
    <w:tmpl w:val="1A9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536D8"/>
    <w:multiLevelType w:val="hybridMultilevel"/>
    <w:tmpl w:val="6AE2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2265C"/>
    <w:multiLevelType w:val="hybridMultilevel"/>
    <w:tmpl w:val="9B0E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7842E5"/>
    <w:multiLevelType w:val="hybridMultilevel"/>
    <w:tmpl w:val="03D8DC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79F1666B"/>
    <w:multiLevelType w:val="hybridMultilevel"/>
    <w:tmpl w:val="D3A4B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E61DB"/>
    <w:multiLevelType w:val="hybridMultilevel"/>
    <w:tmpl w:val="C18ED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BB362A"/>
    <w:multiLevelType w:val="hybridMultilevel"/>
    <w:tmpl w:val="2A9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9113444">
    <w:abstractNumId w:val="22"/>
  </w:num>
  <w:num w:numId="2" w16cid:durableId="759252860">
    <w:abstractNumId w:val="0"/>
  </w:num>
  <w:num w:numId="3" w16cid:durableId="2003773460">
    <w:abstractNumId w:val="21"/>
  </w:num>
  <w:num w:numId="4" w16cid:durableId="1603804278">
    <w:abstractNumId w:val="13"/>
  </w:num>
  <w:num w:numId="5" w16cid:durableId="184369879">
    <w:abstractNumId w:val="12"/>
  </w:num>
  <w:num w:numId="6" w16cid:durableId="1142963096">
    <w:abstractNumId w:val="16"/>
  </w:num>
  <w:num w:numId="7" w16cid:durableId="21251722">
    <w:abstractNumId w:val="29"/>
  </w:num>
  <w:num w:numId="8" w16cid:durableId="804666710">
    <w:abstractNumId w:val="24"/>
  </w:num>
  <w:num w:numId="9" w16cid:durableId="753629139">
    <w:abstractNumId w:val="8"/>
  </w:num>
  <w:num w:numId="10" w16cid:durableId="360127077">
    <w:abstractNumId w:val="10"/>
  </w:num>
  <w:num w:numId="11" w16cid:durableId="574318917">
    <w:abstractNumId w:val="3"/>
  </w:num>
  <w:num w:numId="12" w16cid:durableId="195126130">
    <w:abstractNumId w:val="15"/>
  </w:num>
  <w:num w:numId="13" w16cid:durableId="1000163221">
    <w:abstractNumId w:val="17"/>
  </w:num>
  <w:num w:numId="14" w16cid:durableId="1556165484">
    <w:abstractNumId w:val="19"/>
  </w:num>
  <w:num w:numId="15" w16cid:durableId="684092797">
    <w:abstractNumId w:val="7"/>
  </w:num>
  <w:num w:numId="16" w16cid:durableId="932589660">
    <w:abstractNumId w:val="28"/>
  </w:num>
  <w:num w:numId="17" w16cid:durableId="1342507752">
    <w:abstractNumId w:val="23"/>
  </w:num>
  <w:num w:numId="18" w16cid:durableId="1539316435">
    <w:abstractNumId w:val="9"/>
  </w:num>
  <w:num w:numId="19" w16cid:durableId="236012135">
    <w:abstractNumId w:val="26"/>
  </w:num>
  <w:num w:numId="20" w16cid:durableId="1380326012">
    <w:abstractNumId w:val="11"/>
  </w:num>
  <w:num w:numId="21" w16cid:durableId="2002392513">
    <w:abstractNumId w:val="20"/>
  </w:num>
  <w:num w:numId="22" w16cid:durableId="1392999000">
    <w:abstractNumId w:val="25"/>
  </w:num>
  <w:num w:numId="23" w16cid:durableId="1306935719">
    <w:abstractNumId w:val="4"/>
  </w:num>
  <w:num w:numId="24" w16cid:durableId="34161416">
    <w:abstractNumId w:val="2"/>
  </w:num>
  <w:num w:numId="25" w16cid:durableId="2008244010">
    <w:abstractNumId w:val="18"/>
  </w:num>
  <w:num w:numId="26" w16cid:durableId="669212689">
    <w:abstractNumId w:val="6"/>
  </w:num>
  <w:num w:numId="27" w16cid:durableId="1963262606">
    <w:abstractNumId w:val="5"/>
  </w:num>
  <w:num w:numId="28" w16cid:durableId="1678380224">
    <w:abstractNumId w:val="27"/>
  </w:num>
  <w:num w:numId="29" w16cid:durableId="1754737272">
    <w:abstractNumId w:val="14"/>
  </w:num>
  <w:num w:numId="30" w16cid:durableId="199598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90"/>
    <w:rsid w:val="00001591"/>
    <w:rsid w:val="00024AC0"/>
    <w:rsid w:val="0003169C"/>
    <w:rsid w:val="00040734"/>
    <w:rsid w:val="00050C78"/>
    <w:rsid w:val="00053171"/>
    <w:rsid w:val="00054707"/>
    <w:rsid w:val="000569A6"/>
    <w:rsid w:val="0006765E"/>
    <w:rsid w:val="0008002E"/>
    <w:rsid w:val="000832F2"/>
    <w:rsid w:val="0008402E"/>
    <w:rsid w:val="000966E5"/>
    <w:rsid w:val="000A29BE"/>
    <w:rsid w:val="000A3491"/>
    <w:rsid w:val="000A3DA3"/>
    <w:rsid w:val="000A6A32"/>
    <w:rsid w:val="000B42C7"/>
    <w:rsid w:val="000B706F"/>
    <w:rsid w:val="000C62CD"/>
    <w:rsid w:val="000E2896"/>
    <w:rsid w:val="000F4A91"/>
    <w:rsid w:val="000F62B2"/>
    <w:rsid w:val="001029A4"/>
    <w:rsid w:val="00103821"/>
    <w:rsid w:val="0011131F"/>
    <w:rsid w:val="001125DC"/>
    <w:rsid w:val="00115BE1"/>
    <w:rsid w:val="00122E66"/>
    <w:rsid w:val="001252FE"/>
    <w:rsid w:val="0013159D"/>
    <w:rsid w:val="00140463"/>
    <w:rsid w:val="00147947"/>
    <w:rsid w:val="00156330"/>
    <w:rsid w:val="00160529"/>
    <w:rsid w:val="001657DA"/>
    <w:rsid w:val="001668B6"/>
    <w:rsid w:val="0017016B"/>
    <w:rsid w:val="00175567"/>
    <w:rsid w:val="00180390"/>
    <w:rsid w:val="00183BF6"/>
    <w:rsid w:val="00185613"/>
    <w:rsid w:val="001860D6"/>
    <w:rsid w:val="00187E46"/>
    <w:rsid w:val="00196B2A"/>
    <w:rsid w:val="001A4C87"/>
    <w:rsid w:val="001C1310"/>
    <w:rsid w:val="001C146B"/>
    <w:rsid w:val="001C6AE7"/>
    <w:rsid w:val="001D3752"/>
    <w:rsid w:val="001D5F3E"/>
    <w:rsid w:val="001D7FB3"/>
    <w:rsid w:val="001E0BB8"/>
    <w:rsid w:val="001F0E90"/>
    <w:rsid w:val="001F7D66"/>
    <w:rsid w:val="00204B70"/>
    <w:rsid w:val="00206A34"/>
    <w:rsid w:val="002130B3"/>
    <w:rsid w:val="002248C0"/>
    <w:rsid w:val="002328BF"/>
    <w:rsid w:val="00234A31"/>
    <w:rsid w:val="002355C0"/>
    <w:rsid w:val="002411ED"/>
    <w:rsid w:val="0025439A"/>
    <w:rsid w:val="002552E9"/>
    <w:rsid w:val="002707EC"/>
    <w:rsid w:val="0028520C"/>
    <w:rsid w:val="0028732A"/>
    <w:rsid w:val="002913AB"/>
    <w:rsid w:val="002A6CA3"/>
    <w:rsid w:val="002B561E"/>
    <w:rsid w:val="002C1C2D"/>
    <w:rsid w:val="002D04E5"/>
    <w:rsid w:val="002E27FF"/>
    <w:rsid w:val="002E790D"/>
    <w:rsid w:val="002F04C8"/>
    <w:rsid w:val="002F40B1"/>
    <w:rsid w:val="002F4C55"/>
    <w:rsid w:val="003127DA"/>
    <w:rsid w:val="00316859"/>
    <w:rsid w:val="00316AA4"/>
    <w:rsid w:val="00325518"/>
    <w:rsid w:val="00325E17"/>
    <w:rsid w:val="00342479"/>
    <w:rsid w:val="0034299C"/>
    <w:rsid w:val="00345A57"/>
    <w:rsid w:val="00346C12"/>
    <w:rsid w:val="00356C74"/>
    <w:rsid w:val="003574C7"/>
    <w:rsid w:val="00361A7C"/>
    <w:rsid w:val="00363BC9"/>
    <w:rsid w:val="00377F36"/>
    <w:rsid w:val="00383981"/>
    <w:rsid w:val="003925AC"/>
    <w:rsid w:val="003946B6"/>
    <w:rsid w:val="003B7491"/>
    <w:rsid w:val="003B7C59"/>
    <w:rsid w:val="003C39AC"/>
    <w:rsid w:val="003C493F"/>
    <w:rsid w:val="003C4D7D"/>
    <w:rsid w:val="003C59D3"/>
    <w:rsid w:val="003C6176"/>
    <w:rsid w:val="003D7F2D"/>
    <w:rsid w:val="003E08DF"/>
    <w:rsid w:val="003E103E"/>
    <w:rsid w:val="003E58B2"/>
    <w:rsid w:val="003E735B"/>
    <w:rsid w:val="003F2A83"/>
    <w:rsid w:val="00406D6E"/>
    <w:rsid w:val="004211DC"/>
    <w:rsid w:val="00427CC6"/>
    <w:rsid w:val="0043066B"/>
    <w:rsid w:val="00434386"/>
    <w:rsid w:val="004436EA"/>
    <w:rsid w:val="00446AB2"/>
    <w:rsid w:val="00453F05"/>
    <w:rsid w:val="00456DFB"/>
    <w:rsid w:val="0049237D"/>
    <w:rsid w:val="004A3BE1"/>
    <w:rsid w:val="004B180D"/>
    <w:rsid w:val="004B2E50"/>
    <w:rsid w:val="004C6A3D"/>
    <w:rsid w:val="004C6F08"/>
    <w:rsid w:val="004D348A"/>
    <w:rsid w:val="004D44BD"/>
    <w:rsid w:val="004D5D3A"/>
    <w:rsid w:val="004E0417"/>
    <w:rsid w:val="004E2D4D"/>
    <w:rsid w:val="005026D2"/>
    <w:rsid w:val="00502732"/>
    <w:rsid w:val="005050DC"/>
    <w:rsid w:val="005130E2"/>
    <w:rsid w:val="00513244"/>
    <w:rsid w:val="0051477E"/>
    <w:rsid w:val="00517518"/>
    <w:rsid w:val="005212CF"/>
    <w:rsid w:val="00526A33"/>
    <w:rsid w:val="00536532"/>
    <w:rsid w:val="0054212C"/>
    <w:rsid w:val="005438E4"/>
    <w:rsid w:val="0054755A"/>
    <w:rsid w:val="00550745"/>
    <w:rsid w:val="00571E40"/>
    <w:rsid w:val="00573E47"/>
    <w:rsid w:val="00580B50"/>
    <w:rsid w:val="00583D5F"/>
    <w:rsid w:val="00585EE1"/>
    <w:rsid w:val="005A0C2E"/>
    <w:rsid w:val="005A2B58"/>
    <w:rsid w:val="005C6735"/>
    <w:rsid w:val="005D19F9"/>
    <w:rsid w:val="005D5077"/>
    <w:rsid w:val="005D6CE8"/>
    <w:rsid w:val="005E0023"/>
    <w:rsid w:val="00600C1B"/>
    <w:rsid w:val="00617765"/>
    <w:rsid w:val="00624323"/>
    <w:rsid w:val="00625C70"/>
    <w:rsid w:val="00636F7D"/>
    <w:rsid w:val="00641F09"/>
    <w:rsid w:val="006422AC"/>
    <w:rsid w:val="006463F6"/>
    <w:rsid w:val="00655CFB"/>
    <w:rsid w:val="00662F27"/>
    <w:rsid w:val="006640B0"/>
    <w:rsid w:val="0066545E"/>
    <w:rsid w:val="0067584F"/>
    <w:rsid w:val="00676A23"/>
    <w:rsid w:val="006774FD"/>
    <w:rsid w:val="006816FB"/>
    <w:rsid w:val="006915DD"/>
    <w:rsid w:val="006916DE"/>
    <w:rsid w:val="006B614E"/>
    <w:rsid w:val="006C0203"/>
    <w:rsid w:val="006C4D3E"/>
    <w:rsid w:val="006D264E"/>
    <w:rsid w:val="006D3BAC"/>
    <w:rsid w:val="006D41DD"/>
    <w:rsid w:val="006D56DA"/>
    <w:rsid w:val="006E1DD7"/>
    <w:rsid w:val="006E3726"/>
    <w:rsid w:val="006E6126"/>
    <w:rsid w:val="006E7DB5"/>
    <w:rsid w:val="0070506B"/>
    <w:rsid w:val="0070575E"/>
    <w:rsid w:val="00710FF7"/>
    <w:rsid w:val="00711169"/>
    <w:rsid w:val="00711E32"/>
    <w:rsid w:val="00717F5C"/>
    <w:rsid w:val="007244D7"/>
    <w:rsid w:val="00726DDE"/>
    <w:rsid w:val="007272C9"/>
    <w:rsid w:val="0074509C"/>
    <w:rsid w:val="007476CA"/>
    <w:rsid w:val="007566F1"/>
    <w:rsid w:val="00756882"/>
    <w:rsid w:val="00764DAB"/>
    <w:rsid w:val="0076630E"/>
    <w:rsid w:val="007735FB"/>
    <w:rsid w:val="00775590"/>
    <w:rsid w:val="00787567"/>
    <w:rsid w:val="007A29B7"/>
    <w:rsid w:val="007C335E"/>
    <w:rsid w:val="007E10FA"/>
    <w:rsid w:val="007E3E78"/>
    <w:rsid w:val="007E4BF2"/>
    <w:rsid w:val="007E4D3D"/>
    <w:rsid w:val="007F0B80"/>
    <w:rsid w:val="007F51C6"/>
    <w:rsid w:val="007F6C7C"/>
    <w:rsid w:val="00800667"/>
    <w:rsid w:val="00801B6B"/>
    <w:rsid w:val="0081019B"/>
    <w:rsid w:val="0082644C"/>
    <w:rsid w:val="00826A38"/>
    <w:rsid w:val="00832AAF"/>
    <w:rsid w:val="008515AF"/>
    <w:rsid w:val="00861292"/>
    <w:rsid w:val="0087493E"/>
    <w:rsid w:val="00877845"/>
    <w:rsid w:val="008846BD"/>
    <w:rsid w:val="0089152A"/>
    <w:rsid w:val="008943C8"/>
    <w:rsid w:val="008B523A"/>
    <w:rsid w:val="008C02A2"/>
    <w:rsid w:val="008D38FA"/>
    <w:rsid w:val="008D41B4"/>
    <w:rsid w:val="008D6A93"/>
    <w:rsid w:val="008E2060"/>
    <w:rsid w:val="008E371E"/>
    <w:rsid w:val="008F59A4"/>
    <w:rsid w:val="008F724B"/>
    <w:rsid w:val="00916F68"/>
    <w:rsid w:val="009265FB"/>
    <w:rsid w:val="009345AB"/>
    <w:rsid w:val="00935431"/>
    <w:rsid w:val="00942FD4"/>
    <w:rsid w:val="00951284"/>
    <w:rsid w:val="009558BB"/>
    <w:rsid w:val="009652A9"/>
    <w:rsid w:val="00974605"/>
    <w:rsid w:val="009901E5"/>
    <w:rsid w:val="009974CC"/>
    <w:rsid w:val="009B31C6"/>
    <w:rsid w:val="009B727A"/>
    <w:rsid w:val="009C338C"/>
    <w:rsid w:val="009C4F73"/>
    <w:rsid w:val="009D681A"/>
    <w:rsid w:val="009D7492"/>
    <w:rsid w:val="009E50C0"/>
    <w:rsid w:val="009F6DA5"/>
    <w:rsid w:val="00A01A7E"/>
    <w:rsid w:val="00A061FD"/>
    <w:rsid w:val="00A0695A"/>
    <w:rsid w:val="00A07EB9"/>
    <w:rsid w:val="00A15240"/>
    <w:rsid w:val="00A22734"/>
    <w:rsid w:val="00A242A6"/>
    <w:rsid w:val="00A527F3"/>
    <w:rsid w:val="00A53B32"/>
    <w:rsid w:val="00A815C9"/>
    <w:rsid w:val="00A86682"/>
    <w:rsid w:val="00A91C87"/>
    <w:rsid w:val="00A92D36"/>
    <w:rsid w:val="00A97220"/>
    <w:rsid w:val="00AA684A"/>
    <w:rsid w:val="00AB7714"/>
    <w:rsid w:val="00AC2121"/>
    <w:rsid w:val="00AC246F"/>
    <w:rsid w:val="00AD3453"/>
    <w:rsid w:val="00AF359B"/>
    <w:rsid w:val="00B01128"/>
    <w:rsid w:val="00B10572"/>
    <w:rsid w:val="00B15CAF"/>
    <w:rsid w:val="00B16EAE"/>
    <w:rsid w:val="00B334D0"/>
    <w:rsid w:val="00B343EE"/>
    <w:rsid w:val="00B37802"/>
    <w:rsid w:val="00B3799D"/>
    <w:rsid w:val="00B4469E"/>
    <w:rsid w:val="00B6660A"/>
    <w:rsid w:val="00B67363"/>
    <w:rsid w:val="00B72D98"/>
    <w:rsid w:val="00B769C4"/>
    <w:rsid w:val="00B955C1"/>
    <w:rsid w:val="00BA2DE1"/>
    <w:rsid w:val="00BB3B6A"/>
    <w:rsid w:val="00BC3F7A"/>
    <w:rsid w:val="00BD2889"/>
    <w:rsid w:val="00BD5958"/>
    <w:rsid w:val="00BE74F8"/>
    <w:rsid w:val="00BE7CEB"/>
    <w:rsid w:val="00BF3B18"/>
    <w:rsid w:val="00C003AE"/>
    <w:rsid w:val="00C04ECA"/>
    <w:rsid w:val="00C10388"/>
    <w:rsid w:val="00C153BB"/>
    <w:rsid w:val="00C16400"/>
    <w:rsid w:val="00C40359"/>
    <w:rsid w:val="00C4141C"/>
    <w:rsid w:val="00C44D2B"/>
    <w:rsid w:val="00C53A83"/>
    <w:rsid w:val="00C55858"/>
    <w:rsid w:val="00C56C56"/>
    <w:rsid w:val="00C571CA"/>
    <w:rsid w:val="00C5728E"/>
    <w:rsid w:val="00C84A08"/>
    <w:rsid w:val="00C97065"/>
    <w:rsid w:val="00CA437C"/>
    <w:rsid w:val="00CB111B"/>
    <w:rsid w:val="00CC3555"/>
    <w:rsid w:val="00CC5992"/>
    <w:rsid w:val="00CC6853"/>
    <w:rsid w:val="00CC7736"/>
    <w:rsid w:val="00CD29FB"/>
    <w:rsid w:val="00CD4466"/>
    <w:rsid w:val="00CD5A7F"/>
    <w:rsid w:val="00CD714F"/>
    <w:rsid w:val="00CE19B7"/>
    <w:rsid w:val="00CE39E6"/>
    <w:rsid w:val="00CE529C"/>
    <w:rsid w:val="00CE6447"/>
    <w:rsid w:val="00CF6AD1"/>
    <w:rsid w:val="00D00418"/>
    <w:rsid w:val="00D060E3"/>
    <w:rsid w:val="00D16D1B"/>
    <w:rsid w:val="00D16EFD"/>
    <w:rsid w:val="00D23BB6"/>
    <w:rsid w:val="00D71B84"/>
    <w:rsid w:val="00D72B27"/>
    <w:rsid w:val="00D779E5"/>
    <w:rsid w:val="00D90E56"/>
    <w:rsid w:val="00D917DB"/>
    <w:rsid w:val="00D96B97"/>
    <w:rsid w:val="00DB7202"/>
    <w:rsid w:val="00DB7353"/>
    <w:rsid w:val="00DD3A71"/>
    <w:rsid w:val="00DD3EB5"/>
    <w:rsid w:val="00DD60FB"/>
    <w:rsid w:val="00DD7CDC"/>
    <w:rsid w:val="00DE304C"/>
    <w:rsid w:val="00DE6A3B"/>
    <w:rsid w:val="00DE78DA"/>
    <w:rsid w:val="00DF2AC9"/>
    <w:rsid w:val="00DF3436"/>
    <w:rsid w:val="00E0624C"/>
    <w:rsid w:val="00E07BED"/>
    <w:rsid w:val="00E141B4"/>
    <w:rsid w:val="00E160C2"/>
    <w:rsid w:val="00E16443"/>
    <w:rsid w:val="00E26D77"/>
    <w:rsid w:val="00E36E60"/>
    <w:rsid w:val="00E47A38"/>
    <w:rsid w:val="00E574BE"/>
    <w:rsid w:val="00E744ED"/>
    <w:rsid w:val="00E77AE4"/>
    <w:rsid w:val="00E80851"/>
    <w:rsid w:val="00E81906"/>
    <w:rsid w:val="00E8271C"/>
    <w:rsid w:val="00E9240F"/>
    <w:rsid w:val="00E94C10"/>
    <w:rsid w:val="00EB5C61"/>
    <w:rsid w:val="00EC57DE"/>
    <w:rsid w:val="00EC7ADD"/>
    <w:rsid w:val="00ED1F1A"/>
    <w:rsid w:val="00ED77FD"/>
    <w:rsid w:val="00EE4C94"/>
    <w:rsid w:val="00EF0384"/>
    <w:rsid w:val="00F02225"/>
    <w:rsid w:val="00F11865"/>
    <w:rsid w:val="00F15077"/>
    <w:rsid w:val="00F16A3A"/>
    <w:rsid w:val="00F209CC"/>
    <w:rsid w:val="00F21728"/>
    <w:rsid w:val="00F27759"/>
    <w:rsid w:val="00F43C47"/>
    <w:rsid w:val="00F45A40"/>
    <w:rsid w:val="00F46B0E"/>
    <w:rsid w:val="00F534B1"/>
    <w:rsid w:val="00F56A73"/>
    <w:rsid w:val="00F62051"/>
    <w:rsid w:val="00F6614A"/>
    <w:rsid w:val="00F70572"/>
    <w:rsid w:val="00F722D9"/>
    <w:rsid w:val="00F81BA7"/>
    <w:rsid w:val="00F929DF"/>
    <w:rsid w:val="00FA48DD"/>
    <w:rsid w:val="00FA7386"/>
    <w:rsid w:val="00FC11F3"/>
    <w:rsid w:val="00FD2C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015B4"/>
  <w15:docId w15:val="{659B84EE-2867-1F45-8F60-2BCC88C8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90"/>
    <w:pPr>
      <w:tabs>
        <w:tab w:val="center" w:pos="4320"/>
        <w:tab w:val="right" w:pos="8640"/>
      </w:tabs>
    </w:pPr>
  </w:style>
  <w:style w:type="character" w:customStyle="1" w:styleId="HeaderChar">
    <w:name w:val="Header Char"/>
    <w:basedOn w:val="DefaultParagraphFont"/>
    <w:link w:val="Header"/>
    <w:uiPriority w:val="99"/>
    <w:rsid w:val="00775590"/>
  </w:style>
  <w:style w:type="paragraph" w:styleId="Footer">
    <w:name w:val="footer"/>
    <w:basedOn w:val="Normal"/>
    <w:link w:val="FooterChar"/>
    <w:uiPriority w:val="99"/>
    <w:unhideWhenUsed/>
    <w:rsid w:val="00775590"/>
    <w:pPr>
      <w:tabs>
        <w:tab w:val="center" w:pos="4320"/>
        <w:tab w:val="right" w:pos="8640"/>
      </w:tabs>
    </w:pPr>
  </w:style>
  <w:style w:type="character" w:customStyle="1" w:styleId="FooterChar">
    <w:name w:val="Footer Char"/>
    <w:basedOn w:val="DefaultParagraphFont"/>
    <w:link w:val="Footer"/>
    <w:uiPriority w:val="99"/>
    <w:rsid w:val="00775590"/>
  </w:style>
  <w:style w:type="paragraph" w:styleId="BalloonText">
    <w:name w:val="Balloon Text"/>
    <w:basedOn w:val="Normal"/>
    <w:link w:val="BalloonTextChar"/>
    <w:uiPriority w:val="99"/>
    <w:semiHidden/>
    <w:unhideWhenUsed/>
    <w:rsid w:val="00775590"/>
    <w:rPr>
      <w:rFonts w:ascii="Lucida Grande" w:hAnsi="Lucida Grande"/>
      <w:sz w:val="18"/>
      <w:szCs w:val="18"/>
    </w:rPr>
  </w:style>
  <w:style w:type="character" w:customStyle="1" w:styleId="BalloonTextChar">
    <w:name w:val="Balloon Text Char"/>
    <w:basedOn w:val="DefaultParagraphFont"/>
    <w:link w:val="BalloonText"/>
    <w:uiPriority w:val="99"/>
    <w:semiHidden/>
    <w:rsid w:val="00775590"/>
    <w:rPr>
      <w:rFonts w:ascii="Lucida Grande" w:hAnsi="Lucida Grande"/>
      <w:sz w:val="18"/>
      <w:szCs w:val="18"/>
    </w:rPr>
  </w:style>
  <w:style w:type="table" w:styleId="TableGrid">
    <w:name w:val="Table Grid"/>
    <w:basedOn w:val="TableNormal"/>
    <w:uiPriority w:val="59"/>
    <w:rsid w:val="0062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9E6"/>
    <w:pPr>
      <w:ind w:left="720"/>
      <w:contextualSpacing/>
    </w:pPr>
  </w:style>
  <w:style w:type="character" w:styleId="Hyperlink">
    <w:name w:val="Hyperlink"/>
    <w:basedOn w:val="DefaultParagraphFont"/>
    <w:uiPriority w:val="99"/>
    <w:unhideWhenUsed/>
    <w:rsid w:val="003C39AC"/>
    <w:rPr>
      <w:color w:val="0000FF" w:themeColor="hyperlink"/>
      <w:u w:val="single"/>
    </w:rPr>
  </w:style>
  <w:style w:type="character" w:styleId="UnresolvedMention">
    <w:name w:val="Unresolved Mention"/>
    <w:basedOn w:val="DefaultParagraphFont"/>
    <w:uiPriority w:val="99"/>
    <w:semiHidden/>
    <w:unhideWhenUsed/>
    <w:rsid w:val="003C39AC"/>
    <w:rPr>
      <w:color w:val="605E5C"/>
      <w:shd w:val="clear" w:color="auto" w:fill="E1DFDD"/>
    </w:rPr>
  </w:style>
  <w:style w:type="character" w:styleId="FollowedHyperlink">
    <w:name w:val="FollowedHyperlink"/>
    <w:basedOn w:val="DefaultParagraphFont"/>
    <w:uiPriority w:val="99"/>
    <w:semiHidden/>
    <w:unhideWhenUsed/>
    <w:rsid w:val="007C335E"/>
    <w:rPr>
      <w:color w:val="800080" w:themeColor="followedHyperlink"/>
      <w:u w:val="single"/>
    </w:rPr>
  </w:style>
  <w:style w:type="paragraph" w:styleId="Revision">
    <w:name w:val="Revision"/>
    <w:hidden/>
    <w:uiPriority w:val="99"/>
    <w:semiHidden/>
    <w:rsid w:val="002552E9"/>
  </w:style>
  <w:style w:type="paragraph" w:customStyle="1" w:styleId="paragraph">
    <w:name w:val="paragraph"/>
    <w:basedOn w:val="Normal"/>
    <w:rsid w:val="001803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9A204-9484-4826-9B35-EED344D43644}">
  <ds:schemaRefs>
    <ds:schemaRef ds:uri="http://schemas.openxmlformats.org/officeDocument/2006/bibliography"/>
  </ds:schemaRefs>
</ds:datastoreItem>
</file>

<file path=customXml/itemProps2.xml><?xml version="1.0" encoding="utf-8"?>
<ds:datastoreItem xmlns:ds="http://schemas.openxmlformats.org/officeDocument/2006/customXml" ds:itemID="{4B02706C-FABB-4E5B-903A-4FC811548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B603D-8E63-4633-AE14-338A54123F86}">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customXml/itemProps4.xml><?xml version="1.0" encoding="utf-8"?>
<ds:datastoreItem xmlns:ds="http://schemas.openxmlformats.org/officeDocument/2006/customXml" ds:itemID="{DA5A534D-2FBE-4A19-9007-4ABD2CF910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Lutheran World Relief</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Piisila</dc:creator>
  <cp:keywords/>
  <dc:description/>
  <cp:lastModifiedBy>Brian Blonder</cp:lastModifiedBy>
  <cp:revision>35</cp:revision>
  <cp:lastPrinted>2020-02-20T14:55:00Z</cp:lastPrinted>
  <dcterms:created xsi:type="dcterms:W3CDTF">2021-09-17T18:57:00Z</dcterms:created>
  <dcterms:modified xsi:type="dcterms:W3CDTF">2022-06-29T14:07:00Z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