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E2E2" w14:textId="0B949510" w:rsidR="00414C19" w:rsidRPr="00414C19" w:rsidRDefault="003E5DC1" w:rsidP="00414C19">
      <w:pPr>
        <w:rPr>
          <w:rFonts w:ascii="Times New Roman" w:hAnsi="Times New Roman" w:cs="Times New Roman"/>
          <w:b/>
          <w:bCs/>
          <w:sz w:val="24"/>
          <w:szCs w:val="24"/>
        </w:rPr>
      </w:pPr>
      <w:r>
        <w:rPr>
          <w:rFonts w:ascii="Times New Roman" w:hAnsi="Times New Roman" w:cs="Times New Roman"/>
          <w:b/>
          <w:bCs/>
          <w:sz w:val="24"/>
          <w:szCs w:val="24"/>
        </w:rPr>
        <w:t>Family Planning</w:t>
      </w:r>
      <w:r w:rsidR="0020217E">
        <w:rPr>
          <w:rFonts w:ascii="Times New Roman" w:hAnsi="Times New Roman" w:cs="Times New Roman"/>
          <w:b/>
          <w:bCs/>
          <w:sz w:val="24"/>
          <w:szCs w:val="24"/>
        </w:rPr>
        <w:t xml:space="preserve"> and Reproductive Health (FP/RH)</w:t>
      </w:r>
      <w:r>
        <w:rPr>
          <w:rFonts w:ascii="Times New Roman" w:hAnsi="Times New Roman" w:cs="Times New Roman"/>
          <w:b/>
          <w:bCs/>
          <w:sz w:val="24"/>
          <w:szCs w:val="24"/>
        </w:rPr>
        <w:t xml:space="preserve"> </w:t>
      </w:r>
      <w:r w:rsidR="00713D3A">
        <w:rPr>
          <w:rFonts w:ascii="Times New Roman" w:hAnsi="Times New Roman" w:cs="Times New Roman"/>
          <w:b/>
          <w:bCs/>
          <w:sz w:val="24"/>
          <w:szCs w:val="24"/>
        </w:rPr>
        <w:t>Advisor</w:t>
      </w:r>
      <w:r w:rsidR="005E6AAB" w:rsidRPr="00C23FE1">
        <w:rPr>
          <w:rFonts w:ascii="Times New Roman" w:hAnsi="Times New Roman" w:cs="Times New Roman"/>
          <w:b/>
          <w:bCs/>
          <w:sz w:val="24"/>
          <w:szCs w:val="24"/>
        </w:rPr>
        <w:t xml:space="preserve"> – </w:t>
      </w:r>
      <w:r w:rsidR="00414C19" w:rsidRPr="00414C19">
        <w:rPr>
          <w:rFonts w:ascii="Times New Roman" w:hAnsi="Times New Roman" w:cs="Times New Roman"/>
          <w:b/>
          <w:bCs/>
          <w:sz w:val="24"/>
          <w:szCs w:val="24"/>
        </w:rPr>
        <w:t>Sierra Leone Strengthening Integrated Health Services Activity (SIHSA)</w:t>
      </w:r>
    </w:p>
    <w:p w14:paraId="0A8CFF3B" w14:textId="44C41A9A" w:rsidR="00DB5046" w:rsidRPr="00DB5046" w:rsidRDefault="00DB5046" w:rsidP="00DB5046">
      <w:pPr>
        <w:spacing w:before="100" w:beforeAutospacing="1" w:after="100" w:afterAutospacing="1"/>
        <w:rPr>
          <w:rFonts w:ascii="Times New Roman" w:eastAsia="Times New Roman" w:hAnsi="Times New Roman" w:cs="Times New Roman"/>
          <w:sz w:val="24"/>
          <w:szCs w:val="24"/>
        </w:rPr>
      </w:pPr>
      <w:r w:rsidRPr="00DB5046">
        <w:rPr>
          <w:rFonts w:ascii="Times New Roman" w:eastAsia="Times New Roman" w:hAnsi="Times New Roman" w:cs="Times New Roman"/>
          <w:sz w:val="24"/>
          <w:szCs w:val="24"/>
        </w:rPr>
        <w:t xml:space="preserve">IMA World Health, a member of Corus International, is seeking applications </w:t>
      </w:r>
      <w:r w:rsidR="00713D3A">
        <w:rPr>
          <w:rFonts w:ascii="Times New Roman" w:eastAsia="Times New Roman" w:hAnsi="Times New Roman" w:cs="Times New Roman"/>
          <w:sz w:val="24"/>
          <w:szCs w:val="24"/>
        </w:rPr>
        <w:t xml:space="preserve">for </w:t>
      </w:r>
      <w:r w:rsidR="005403A3">
        <w:rPr>
          <w:rFonts w:ascii="Times New Roman" w:eastAsia="Times New Roman" w:hAnsi="Times New Roman" w:cs="Times New Roman"/>
          <w:sz w:val="24"/>
          <w:szCs w:val="24"/>
        </w:rPr>
        <w:t xml:space="preserve">the </w:t>
      </w:r>
      <w:r w:rsidR="00713D3A" w:rsidRPr="005403A3">
        <w:rPr>
          <w:rFonts w:ascii="Times New Roman" w:eastAsia="Times New Roman" w:hAnsi="Times New Roman" w:cs="Times New Roman"/>
          <w:b/>
          <w:bCs/>
          <w:sz w:val="24"/>
          <w:szCs w:val="24"/>
        </w:rPr>
        <w:t>Family Planning and Reproductive Health (FP/RH) Advisor</w:t>
      </w:r>
      <w:r w:rsidR="00713D3A">
        <w:rPr>
          <w:rFonts w:ascii="Times New Roman" w:eastAsia="Times New Roman" w:hAnsi="Times New Roman" w:cs="Times New Roman"/>
          <w:sz w:val="24"/>
          <w:szCs w:val="24"/>
        </w:rPr>
        <w:t xml:space="preserve"> </w:t>
      </w:r>
      <w:r w:rsidRPr="00DB5046">
        <w:rPr>
          <w:rFonts w:ascii="Times New Roman" w:eastAsia="Times New Roman" w:hAnsi="Times New Roman" w:cs="Times New Roman"/>
          <w:sz w:val="24"/>
          <w:szCs w:val="24"/>
        </w:rPr>
        <w:t xml:space="preserve">for the anticipated 5 year $25-50 million USAID-funded Strengthening Integrated Health Services Activity (SIHSA) in Sierra Leone. </w:t>
      </w:r>
    </w:p>
    <w:p w14:paraId="464AF742" w14:textId="01F1CDD9" w:rsidR="00DB5046" w:rsidRPr="00DB5046" w:rsidRDefault="00DB5046" w:rsidP="00DB5046">
      <w:pPr>
        <w:spacing w:before="100" w:beforeAutospacing="1" w:after="100" w:afterAutospacing="1"/>
        <w:rPr>
          <w:rFonts w:ascii="Times New Roman" w:eastAsia="Times New Roman" w:hAnsi="Times New Roman" w:cs="Times New Roman"/>
          <w:sz w:val="24"/>
          <w:szCs w:val="24"/>
        </w:rPr>
      </w:pPr>
      <w:r w:rsidRPr="00DB5046">
        <w:rPr>
          <w:rFonts w:ascii="Times New Roman" w:eastAsia="Times New Roman" w:hAnsi="Times New Roman" w:cs="Times New Roman"/>
          <w:sz w:val="24"/>
          <w:szCs w:val="24"/>
        </w:rPr>
        <w:t>SIHSA’s goal is to contribute to the Government of Sierra Leone’s overarching goal of improving the health of adolescents, pregnant and postpartum women, and children less than five years old. SIHSA’s objectives are 1) improve the quality of family planning, maternal newborn child and adolescent health, and malaria services sustainably; 2) promote adoption of crucial health behaviors, and 3) strengthen the stewardship and governance of the Ministry of Health and Sanitation, both at central and district levels, so it is better prepared to plan, budget, allocate resources and monitor health programs. SIHSA seeks to promote the integration of health services, including malaria services, to rapidly scale-up evidence-based interventions to address preventable causes of maternal, newborn, child, and adolescent morbidities and mortality. SIHSA seeks to demonstrate innovative models to catalyze community-driven solutions and show models to promote private sector engagement.</w:t>
      </w:r>
    </w:p>
    <w:p w14:paraId="44FC6975" w14:textId="77777777" w:rsidR="00DB5046" w:rsidRPr="00DB5046" w:rsidRDefault="00DB5046" w:rsidP="00DB5046">
      <w:pPr>
        <w:spacing w:before="100" w:beforeAutospacing="1" w:after="100" w:afterAutospacing="1"/>
        <w:rPr>
          <w:rFonts w:ascii="Times New Roman" w:eastAsia="Times New Roman" w:hAnsi="Times New Roman" w:cs="Times New Roman"/>
          <w:sz w:val="24"/>
          <w:szCs w:val="24"/>
        </w:rPr>
      </w:pPr>
      <w:r w:rsidRPr="00DB5046">
        <w:rPr>
          <w:rFonts w:ascii="Times New Roman" w:eastAsia="Times New Roman" w:hAnsi="Times New Roman" w:cs="Times New Roman"/>
          <w:sz w:val="24"/>
          <w:szCs w:val="24"/>
        </w:rPr>
        <w:t>Corus International was formed through the strategic merger of IMA World Health (operating as a public health organization since 1960), and Lutheran World Relief (operating as a livelihoods organization since 1945), and today includes the smaller entities of CGA Technologies, Ground Up Investing, and Farmers Market Coffee. Corus International works in over 20 countries in Africa, the Middle East, and Latin America, with a primary focus on health, livelihoods, and emergency response.</w:t>
      </w:r>
    </w:p>
    <w:p w14:paraId="3B5DD77E" w14:textId="77777777" w:rsidR="007A780F" w:rsidRDefault="00DB5046" w:rsidP="00DB5046">
      <w:pPr>
        <w:spacing w:before="100" w:beforeAutospacing="1" w:after="100" w:afterAutospacing="1"/>
        <w:rPr>
          <w:rFonts w:ascii="Times New Roman" w:eastAsia="Times New Roman" w:hAnsi="Times New Roman" w:cs="Times New Roman"/>
          <w:sz w:val="24"/>
          <w:szCs w:val="24"/>
        </w:rPr>
      </w:pPr>
      <w:r w:rsidRPr="00DB5046">
        <w:rPr>
          <w:rFonts w:ascii="Times New Roman" w:eastAsia="Times New Roman" w:hAnsi="Times New Roman" w:cs="Times New Roman"/>
          <w:sz w:val="24"/>
          <w:szCs w:val="24"/>
        </w:rPr>
        <w:t xml:space="preserve">Today, IMA offers extensive expertise in managing and implementing highly successful and complex donor-funded programs in nutrition, maternal and child health, health systems strengthening (HSS), malaria, HIV/AIDS, sexual and gender-based violence (SGBV), and neglected tropical diseases (NTDs). IMA has managed an average of $100 million annually over the last four fiscal years, through grants and contracts from FCDO, USAID, BHA, CDC, World Bank, the Global Fund, UNDP, MCC, and private donors. </w:t>
      </w:r>
    </w:p>
    <w:p w14:paraId="4448431B" w14:textId="7F356D54" w:rsidR="003E72D9" w:rsidRPr="008B5EC9" w:rsidRDefault="003E72D9" w:rsidP="00DB5046">
      <w:pPr>
        <w:spacing w:before="100" w:beforeAutospacing="1" w:after="100" w:afterAutospacing="1"/>
        <w:rPr>
          <w:rFonts w:ascii="Times New Roman" w:eastAsia="Times New Roman" w:hAnsi="Times New Roman" w:cs="Times New Roman"/>
          <w:sz w:val="24"/>
          <w:szCs w:val="24"/>
        </w:rPr>
      </w:pPr>
      <w:r w:rsidRPr="008B5EC9">
        <w:rPr>
          <w:rFonts w:ascii="Times New Roman" w:eastAsia="Times New Roman" w:hAnsi="Times New Roman" w:cs="Times New Roman"/>
          <w:sz w:val="24"/>
          <w:szCs w:val="24"/>
        </w:rPr>
        <w:t xml:space="preserve">Based in </w:t>
      </w:r>
      <w:r w:rsidR="00D73207">
        <w:rPr>
          <w:rFonts w:ascii="Times New Roman" w:eastAsia="Times New Roman" w:hAnsi="Times New Roman" w:cs="Times New Roman"/>
          <w:sz w:val="24"/>
          <w:szCs w:val="24"/>
        </w:rPr>
        <w:t>Freetown</w:t>
      </w:r>
      <w:r w:rsidRPr="008B5EC9">
        <w:rPr>
          <w:rFonts w:ascii="Times New Roman" w:eastAsia="Times New Roman" w:hAnsi="Times New Roman" w:cs="Times New Roman"/>
          <w:sz w:val="24"/>
          <w:szCs w:val="24"/>
        </w:rPr>
        <w:t xml:space="preserve">, the </w:t>
      </w:r>
      <w:r w:rsidR="0020217E" w:rsidRPr="0020217E">
        <w:rPr>
          <w:rFonts w:ascii="Times New Roman" w:eastAsia="Times New Roman" w:hAnsi="Times New Roman" w:cs="Times New Roman"/>
          <w:b/>
          <w:bCs/>
          <w:sz w:val="24"/>
          <w:szCs w:val="24"/>
        </w:rPr>
        <w:t xml:space="preserve">FP/RH </w:t>
      </w:r>
      <w:r w:rsidR="007A780F">
        <w:rPr>
          <w:rFonts w:ascii="Times New Roman" w:eastAsia="Times New Roman" w:hAnsi="Times New Roman" w:cs="Times New Roman"/>
          <w:b/>
          <w:bCs/>
          <w:sz w:val="24"/>
          <w:szCs w:val="24"/>
        </w:rPr>
        <w:t>Advisor</w:t>
      </w:r>
      <w:r w:rsidRPr="008B5EC9">
        <w:rPr>
          <w:rFonts w:ascii="Times New Roman" w:hAnsi="Times New Roman" w:cs="Times New Roman"/>
          <w:b/>
          <w:bCs/>
          <w:sz w:val="24"/>
          <w:szCs w:val="24"/>
        </w:rPr>
        <w:t xml:space="preserve"> </w:t>
      </w:r>
      <w:r w:rsidRPr="008B5EC9">
        <w:rPr>
          <w:rFonts w:ascii="Times New Roman" w:eastAsia="Times New Roman" w:hAnsi="Times New Roman" w:cs="Times New Roman"/>
          <w:sz w:val="24"/>
          <w:szCs w:val="24"/>
        </w:rPr>
        <w:t>will provide overall technical leadership</w:t>
      </w:r>
      <w:r>
        <w:rPr>
          <w:rFonts w:ascii="Times New Roman" w:eastAsia="Times New Roman" w:hAnsi="Times New Roman" w:cs="Times New Roman"/>
          <w:sz w:val="24"/>
          <w:szCs w:val="24"/>
        </w:rPr>
        <w:t xml:space="preserve">, strategic </w:t>
      </w:r>
      <w:proofErr w:type="gramStart"/>
      <w:r>
        <w:rPr>
          <w:rFonts w:ascii="Times New Roman" w:eastAsia="Times New Roman" w:hAnsi="Times New Roman" w:cs="Times New Roman"/>
          <w:sz w:val="24"/>
          <w:szCs w:val="24"/>
        </w:rPr>
        <w:t>support</w:t>
      </w:r>
      <w:proofErr w:type="gramEnd"/>
      <w:r w:rsidRPr="008B5EC9">
        <w:rPr>
          <w:rFonts w:ascii="Times New Roman" w:eastAsia="Times New Roman" w:hAnsi="Times New Roman" w:cs="Times New Roman"/>
          <w:sz w:val="24"/>
          <w:szCs w:val="24"/>
        </w:rPr>
        <w:t xml:space="preserve"> and operational oversight for the project</w:t>
      </w:r>
      <w:r>
        <w:rPr>
          <w:rFonts w:ascii="Times New Roman" w:eastAsia="Times New Roman" w:hAnsi="Times New Roman" w:cs="Times New Roman"/>
          <w:sz w:val="24"/>
          <w:szCs w:val="24"/>
        </w:rPr>
        <w:t xml:space="preserve"> in the areas of </w:t>
      </w:r>
      <w:r w:rsidR="007825E8">
        <w:rPr>
          <w:rFonts w:ascii="Times New Roman" w:eastAsia="Times New Roman" w:hAnsi="Times New Roman" w:cs="Times New Roman"/>
          <w:sz w:val="24"/>
          <w:szCs w:val="24"/>
        </w:rPr>
        <w:t>family plan</w:t>
      </w:r>
      <w:r>
        <w:rPr>
          <w:rFonts w:ascii="Times New Roman" w:eastAsia="Times New Roman" w:hAnsi="Times New Roman" w:cs="Times New Roman"/>
          <w:sz w:val="24"/>
          <w:szCs w:val="24"/>
        </w:rPr>
        <w:t>n</w:t>
      </w:r>
      <w:r w:rsidR="007825E8">
        <w:rPr>
          <w:rFonts w:ascii="Times New Roman" w:eastAsia="Times New Roman" w:hAnsi="Times New Roman" w:cs="Times New Roman"/>
          <w:sz w:val="24"/>
          <w:szCs w:val="24"/>
        </w:rPr>
        <w:t>ing and reproductive health</w:t>
      </w:r>
      <w:r>
        <w:rPr>
          <w:rFonts w:ascii="Times New Roman" w:eastAsia="Times New Roman" w:hAnsi="Times New Roman" w:cs="Times New Roman"/>
          <w:sz w:val="24"/>
          <w:szCs w:val="24"/>
        </w:rPr>
        <w:t>.</w:t>
      </w:r>
      <w:r w:rsidR="00E16BC1" w:rsidRPr="00E16BC1">
        <w:t xml:space="preserve"> </w:t>
      </w:r>
      <w:r w:rsidR="00E16BC1" w:rsidRPr="00E16BC1">
        <w:rPr>
          <w:rFonts w:ascii="Times New Roman" w:eastAsia="Times New Roman" w:hAnsi="Times New Roman" w:cs="Times New Roman"/>
          <w:sz w:val="24"/>
          <w:szCs w:val="24"/>
        </w:rPr>
        <w:t xml:space="preserve">S/he will implement and oversee reproductive health </w:t>
      </w:r>
      <w:r w:rsidR="00E16BC1">
        <w:rPr>
          <w:rFonts w:ascii="Times New Roman" w:eastAsia="Times New Roman" w:hAnsi="Times New Roman" w:cs="Times New Roman"/>
          <w:sz w:val="24"/>
          <w:szCs w:val="24"/>
        </w:rPr>
        <w:t>activities</w:t>
      </w:r>
      <w:r w:rsidR="00E16BC1" w:rsidRPr="00E16BC1">
        <w:rPr>
          <w:rFonts w:ascii="Times New Roman" w:eastAsia="Times New Roman" w:hAnsi="Times New Roman" w:cs="Times New Roman"/>
          <w:sz w:val="24"/>
          <w:szCs w:val="24"/>
        </w:rPr>
        <w:t xml:space="preserve"> which aim to strengthen the availability and use of family planning</w:t>
      </w:r>
      <w:r w:rsidR="00E16B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w:t>
      </w:r>
      <w:r w:rsidRPr="008B5EC9">
        <w:rPr>
          <w:rFonts w:ascii="Times New Roman" w:eastAsia="Times New Roman" w:hAnsi="Times New Roman" w:cs="Times New Roman"/>
          <w:sz w:val="24"/>
          <w:szCs w:val="24"/>
        </w:rPr>
        <w:t xml:space="preserve"> will provide vision and leadership for country-led scale up of effective, </w:t>
      </w:r>
      <w:proofErr w:type="gramStart"/>
      <w:r w:rsidRPr="008B5EC9">
        <w:rPr>
          <w:rFonts w:ascii="Times New Roman" w:eastAsia="Times New Roman" w:hAnsi="Times New Roman" w:cs="Times New Roman"/>
          <w:sz w:val="24"/>
          <w:szCs w:val="24"/>
        </w:rPr>
        <w:t>integrated</w:t>
      </w:r>
      <w:proofErr w:type="gramEnd"/>
      <w:r>
        <w:rPr>
          <w:rFonts w:ascii="Times New Roman" w:eastAsia="Times New Roman" w:hAnsi="Times New Roman" w:cs="Times New Roman"/>
          <w:sz w:val="24"/>
          <w:szCs w:val="24"/>
        </w:rPr>
        <w:t xml:space="preserve"> and </w:t>
      </w:r>
      <w:r w:rsidRPr="008B5EC9">
        <w:rPr>
          <w:rFonts w:ascii="Times New Roman" w:eastAsia="Times New Roman" w:hAnsi="Times New Roman" w:cs="Times New Roman"/>
          <w:sz w:val="24"/>
          <w:szCs w:val="24"/>
        </w:rPr>
        <w:t>sustainable interventions</w:t>
      </w:r>
      <w:r>
        <w:rPr>
          <w:rFonts w:ascii="Times New Roman" w:eastAsia="Times New Roman" w:hAnsi="Times New Roman" w:cs="Times New Roman"/>
          <w:sz w:val="24"/>
          <w:szCs w:val="24"/>
        </w:rPr>
        <w:t>.</w:t>
      </w:r>
    </w:p>
    <w:p w14:paraId="23433FCC" w14:textId="1B51C70A" w:rsidR="003E72D9" w:rsidRPr="008B5EC9" w:rsidRDefault="003E72D9" w:rsidP="003E72D9">
      <w:pPr>
        <w:rPr>
          <w:rFonts w:ascii="Times New Roman" w:hAnsi="Times New Roman" w:cs="Times New Roman"/>
          <w:b/>
          <w:bCs/>
          <w:sz w:val="24"/>
          <w:szCs w:val="24"/>
        </w:rPr>
      </w:pPr>
      <w:r w:rsidRPr="008B5EC9">
        <w:rPr>
          <w:rFonts w:ascii="Times New Roman" w:hAnsi="Times New Roman" w:cs="Times New Roman"/>
          <w:b/>
          <w:bCs/>
          <w:sz w:val="24"/>
          <w:szCs w:val="24"/>
        </w:rPr>
        <w:lastRenderedPageBreak/>
        <w:t xml:space="preserve">The </w:t>
      </w:r>
      <w:r w:rsidR="0020217E">
        <w:rPr>
          <w:rFonts w:ascii="Times New Roman" w:hAnsi="Times New Roman" w:cs="Times New Roman"/>
          <w:b/>
          <w:bCs/>
          <w:sz w:val="24"/>
          <w:szCs w:val="24"/>
        </w:rPr>
        <w:t xml:space="preserve">FP/RH </w:t>
      </w:r>
      <w:r w:rsidR="007A780F">
        <w:rPr>
          <w:rFonts w:ascii="Times New Roman" w:hAnsi="Times New Roman" w:cs="Times New Roman"/>
          <w:b/>
          <w:bCs/>
          <w:sz w:val="24"/>
          <w:szCs w:val="24"/>
        </w:rPr>
        <w:t>Advisor</w:t>
      </w:r>
      <w:r w:rsidRPr="008B5EC9">
        <w:rPr>
          <w:rFonts w:ascii="Times New Roman" w:hAnsi="Times New Roman" w:cs="Times New Roman"/>
          <w:b/>
          <w:bCs/>
          <w:sz w:val="24"/>
          <w:szCs w:val="24"/>
        </w:rPr>
        <w:t xml:space="preserve"> will be based in </w:t>
      </w:r>
      <w:r w:rsidR="00D73207">
        <w:rPr>
          <w:rFonts w:ascii="Times New Roman" w:hAnsi="Times New Roman" w:cs="Times New Roman"/>
          <w:b/>
          <w:bCs/>
          <w:sz w:val="24"/>
          <w:szCs w:val="24"/>
        </w:rPr>
        <w:t>Freetown, Sierra Leone</w:t>
      </w:r>
      <w:r w:rsidRPr="008B5EC9">
        <w:rPr>
          <w:rFonts w:ascii="Times New Roman" w:hAnsi="Times New Roman" w:cs="Times New Roman"/>
          <w:b/>
          <w:bCs/>
          <w:sz w:val="24"/>
          <w:szCs w:val="24"/>
        </w:rPr>
        <w:t xml:space="preserve">. Actual hiring is contingent upon successful agreement award and USAID approval. </w:t>
      </w:r>
      <w:r w:rsidR="00D73207">
        <w:rPr>
          <w:rFonts w:ascii="Times New Roman" w:hAnsi="Times New Roman" w:cs="Times New Roman"/>
          <w:b/>
          <w:bCs/>
          <w:sz w:val="24"/>
          <w:szCs w:val="24"/>
        </w:rPr>
        <w:t>Sierra Leonean</w:t>
      </w:r>
      <w:r w:rsidR="00FB220E">
        <w:rPr>
          <w:rFonts w:ascii="Times New Roman" w:hAnsi="Times New Roman" w:cs="Times New Roman"/>
          <w:b/>
          <w:bCs/>
          <w:sz w:val="24"/>
          <w:szCs w:val="24"/>
        </w:rPr>
        <w:t xml:space="preserve"> nationals and female candidates are strongly encouraged to apply.</w:t>
      </w:r>
    </w:p>
    <w:p w14:paraId="63784862" w14:textId="77777777" w:rsidR="00082BF0" w:rsidRPr="008E0DC6" w:rsidRDefault="00082BF0" w:rsidP="00082BF0">
      <w:p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b/>
          <w:bCs/>
          <w:color w:val="262626"/>
          <w:sz w:val="24"/>
          <w:szCs w:val="24"/>
        </w:rPr>
        <w:t>Duties:</w:t>
      </w:r>
    </w:p>
    <w:p w14:paraId="187DD2B6" w14:textId="1963354C" w:rsidR="00082BF0" w:rsidRDefault="00082BF0" w:rsidP="00082BF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 xml:space="preserve">Implementation of </w:t>
      </w:r>
      <w:r w:rsidR="00632101">
        <w:rPr>
          <w:rFonts w:ascii="Times New Roman" w:eastAsia="Times New Roman" w:hAnsi="Times New Roman" w:cs="Times New Roman"/>
          <w:sz w:val="24"/>
          <w:szCs w:val="24"/>
        </w:rPr>
        <w:t>FP/RH</w:t>
      </w:r>
      <w:r>
        <w:rPr>
          <w:rFonts w:ascii="Times New Roman" w:eastAsia="Times New Roman" w:hAnsi="Times New Roman" w:cs="Times New Roman"/>
          <w:sz w:val="24"/>
          <w:szCs w:val="24"/>
        </w:rPr>
        <w:t xml:space="preserve"> </w:t>
      </w:r>
      <w:r w:rsidRPr="008E0DC6">
        <w:rPr>
          <w:rFonts w:ascii="Times New Roman" w:eastAsia="Times New Roman" w:hAnsi="Times New Roman" w:cs="Times New Roman"/>
          <w:sz w:val="24"/>
          <w:szCs w:val="24"/>
        </w:rPr>
        <w:t>activities, including coordination of technical assistance from international and national experts</w:t>
      </w:r>
      <w:r w:rsidR="00003D08">
        <w:rPr>
          <w:rFonts w:ascii="Times New Roman" w:eastAsia="Times New Roman" w:hAnsi="Times New Roman" w:cs="Times New Roman"/>
          <w:sz w:val="24"/>
          <w:szCs w:val="24"/>
        </w:rPr>
        <w:t>.</w:t>
      </w:r>
    </w:p>
    <w:p w14:paraId="2E09544E" w14:textId="0E0054B7" w:rsidR="00082BF0" w:rsidRPr="000C6E19" w:rsidRDefault="00082BF0" w:rsidP="00082BF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 xml:space="preserve">Provide technical leadership to increase access, use, quality, and integration of </w:t>
      </w:r>
      <w:r w:rsidR="00632101">
        <w:rPr>
          <w:rFonts w:ascii="Times New Roman" w:eastAsia="Times New Roman" w:hAnsi="Times New Roman" w:cs="Times New Roman"/>
          <w:sz w:val="24"/>
          <w:szCs w:val="24"/>
        </w:rPr>
        <w:t>FP/RH</w:t>
      </w:r>
      <w:r w:rsidRPr="008E0DC6">
        <w:rPr>
          <w:rFonts w:ascii="Times New Roman" w:eastAsia="Times New Roman" w:hAnsi="Times New Roman" w:cs="Times New Roman"/>
          <w:sz w:val="24"/>
          <w:szCs w:val="24"/>
        </w:rPr>
        <w:t xml:space="preserve"> services</w:t>
      </w:r>
      <w:r w:rsidR="00003D08">
        <w:rPr>
          <w:rFonts w:ascii="Times New Roman" w:eastAsia="Times New Roman" w:hAnsi="Times New Roman" w:cs="Times New Roman"/>
          <w:sz w:val="24"/>
          <w:szCs w:val="24"/>
        </w:rPr>
        <w:t>.</w:t>
      </w:r>
    </w:p>
    <w:p w14:paraId="2EEC2ACA" w14:textId="3DBEBB7C" w:rsidR="00082BF0" w:rsidRPr="008E0DC6" w:rsidRDefault="00082BF0" w:rsidP="00082BF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 xml:space="preserve">Provide leadership, management, and technical assistance in the development and use of technical policies and guidelines related to the improvement of </w:t>
      </w:r>
      <w:r w:rsidR="00632101">
        <w:rPr>
          <w:rFonts w:ascii="Times New Roman" w:eastAsia="Times New Roman" w:hAnsi="Times New Roman" w:cs="Times New Roman"/>
          <w:sz w:val="24"/>
          <w:szCs w:val="24"/>
        </w:rPr>
        <w:t>FP/RH</w:t>
      </w:r>
      <w:r w:rsidR="00003D08">
        <w:rPr>
          <w:rFonts w:ascii="Times New Roman" w:eastAsia="Times New Roman" w:hAnsi="Times New Roman" w:cs="Times New Roman"/>
          <w:sz w:val="24"/>
          <w:szCs w:val="24"/>
        </w:rPr>
        <w:t>.</w:t>
      </w:r>
    </w:p>
    <w:p w14:paraId="35324114" w14:textId="1A524710" w:rsidR="00082BF0" w:rsidRPr="008E0DC6" w:rsidRDefault="00082BF0" w:rsidP="00082BF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 xml:space="preserve">Provide strategic and technical support to the Ministry of </w:t>
      </w:r>
      <w:r w:rsidR="00003D08">
        <w:rPr>
          <w:rFonts w:ascii="Times New Roman" w:eastAsia="Times New Roman" w:hAnsi="Times New Roman" w:cs="Times New Roman"/>
          <w:sz w:val="24"/>
          <w:szCs w:val="24"/>
        </w:rPr>
        <w:t>Health and Sanitation</w:t>
      </w:r>
      <w:r w:rsidRPr="008E0DC6">
        <w:rPr>
          <w:rFonts w:ascii="Times New Roman" w:eastAsia="Times New Roman" w:hAnsi="Times New Roman" w:cs="Times New Roman"/>
          <w:sz w:val="24"/>
          <w:szCs w:val="24"/>
        </w:rPr>
        <w:t xml:space="preserve"> in policy development and </w:t>
      </w:r>
      <w:r w:rsidR="00685DFB">
        <w:rPr>
          <w:rFonts w:ascii="Times New Roman" w:eastAsia="Times New Roman" w:hAnsi="Times New Roman" w:cs="Times New Roman"/>
          <w:sz w:val="24"/>
          <w:szCs w:val="24"/>
        </w:rPr>
        <w:t>FP/RH</w:t>
      </w:r>
      <w:r w:rsidRPr="008E0DC6">
        <w:rPr>
          <w:rFonts w:ascii="Times New Roman" w:eastAsia="Times New Roman" w:hAnsi="Times New Roman" w:cs="Times New Roman"/>
          <w:sz w:val="24"/>
          <w:szCs w:val="24"/>
        </w:rPr>
        <w:t xml:space="preserve"> interventions</w:t>
      </w:r>
    </w:p>
    <w:p w14:paraId="63F770DC" w14:textId="77777777" w:rsidR="00082BF0" w:rsidRDefault="00082BF0" w:rsidP="00082BF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B5EC9">
        <w:rPr>
          <w:rFonts w:ascii="Times New Roman" w:eastAsia="Times New Roman" w:hAnsi="Times New Roman" w:cs="Times New Roman"/>
          <w:color w:val="000000"/>
          <w:sz w:val="24"/>
          <w:szCs w:val="24"/>
        </w:rPr>
        <w:t>Identify and implement appropriate strategies to address service delivery gaps</w:t>
      </w:r>
    </w:p>
    <w:p w14:paraId="26B18489" w14:textId="77777777" w:rsidR="00082BF0" w:rsidRPr="00A81B5A" w:rsidRDefault="00082BF0" w:rsidP="00082BF0">
      <w:pPr>
        <w:pStyle w:val="ListParagraph"/>
        <w:numPr>
          <w:ilvl w:val="0"/>
          <w:numId w:val="18"/>
        </w:numPr>
        <w:spacing w:after="0"/>
        <w:rPr>
          <w:rFonts w:ascii="Times New Roman" w:eastAsia="Times New Roman" w:hAnsi="Times New Roman" w:cs="Times New Roman"/>
          <w:sz w:val="24"/>
          <w:szCs w:val="24"/>
        </w:rPr>
      </w:pPr>
      <w:r w:rsidRPr="00A81B5A">
        <w:rPr>
          <w:rFonts w:ascii="Times New Roman" w:eastAsia="Times New Roman" w:hAnsi="Times New Roman" w:cs="Times New Roman"/>
          <w:sz w:val="24"/>
          <w:szCs w:val="24"/>
        </w:rPr>
        <w:t>Lead the formulation of innovative approaches for scale up of targeted services in fragile and complex settings</w:t>
      </w:r>
    </w:p>
    <w:p w14:paraId="033642BB" w14:textId="67D60AF7" w:rsidR="00082BF0" w:rsidRPr="008E0DC6" w:rsidRDefault="00082BF0" w:rsidP="00082BF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 xml:space="preserve">Monitor </w:t>
      </w:r>
      <w:r w:rsidR="00685DFB">
        <w:rPr>
          <w:rFonts w:ascii="Times New Roman" w:eastAsia="Times New Roman" w:hAnsi="Times New Roman" w:cs="Times New Roman"/>
          <w:sz w:val="24"/>
          <w:szCs w:val="24"/>
        </w:rPr>
        <w:t>FP/RH</w:t>
      </w:r>
      <w:r>
        <w:rPr>
          <w:rFonts w:ascii="Times New Roman" w:eastAsia="Times New Roman" w:hAnsi="Times New Roman" w:cs="Times New Roman"/>
          <w:sz w:val="24"/>
          <w:szCs w:val="24"/>
        </w:rPr>
        <w:t xml:space="preserve"> </w:t>
      </w:r>
      <w:r w:rsidRPr="008E0DC6">
        <w:rPr>
          <w:rFonts w:ascii="Times New Roman" w:eastAsia="Times New Roman" w:hAnsi="Times New Roman" w:cs="Times New Roman"/>
          <w:sz w:val="24"/>
          <w:szCs w:val="24"/>
        </w:rPr>
        <w:t>activities based on the monitoring and evaluation framework and assess whether the expected results were obtained</w:t>
      </w:r>
    </w:p>
    <w:p w14:paraId="53AAB3EF" w14:textId="77777777" w:rsidR="00082BF0" w:rsidRPr="008E0DC6" w:rsidRDefault="00082BF0" w:rsidP="00082BF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Provide regular reports to the DCOP and the programmatic and technical personnel, including successes, challenges, and lessons learned</w:t>
      </w:r>
    </w:p>
    <w:p w14:paraId="56C5B3EA" w14:textId="794DE417" w:rsidR="00082BF0" w:rsidRPr="008E0DC6" w:rsidRDefault="00082BF0" w:rsidP="00082BF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 xml:space="preserve">Work closely with partners to plan activities and respond to requests to support local partners and USAID. Liaise with other organizations and projects working in </w:t>
      </w:r>
      <w:r w:rsidR="00685DFB">
        <w:rPr>
          <w:rFonts w:ascii="Times New Roman" w:eastAsia="Times New Roman" w:hAnsi="Times New Roman" w:cs="Times New Roman"/>
          <w:sz w:val="24"/>
          <w:szCs w:val="24"/>
        </w:rPr>
        <w:t>FP/RH</w:t>
      </w:r>
    </w:p>
    <w:p w14:paraId="7993EB8D" w14:textId="77777777" w:rsidR="00082BF0" w:rsidRPr="008E0DC6" w:rsidRDefault="00082BF0" w:rsidP="00082BF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Promote and support the development and sharing of best practices and lessons learned with key stakeholders (MOH, technical and financial partners, and other employees)</w:t>
      </w:r>
    </w:p>
    <w:p w14:paraId="3AC06E5E" w14:textId="12B56C9C" w:rsidR="00082BF0" w:rsidRPr="008E0DC6" w:rsidRDefault="002127DC" w:rsidP="00082BF0">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62626"/>
          <w:sz w:val="24"/>
          <w:szCs w:val="24"/>
        </w:rPr>
        <w:t>Qualifications:</w:t>
      </w:r>
    </w:p>
    <w:p w14:paraId="0356E697" w14:textId="77777777" w:rsidR="00082BF0" w:rsidRPr="008E0DC6" w:rsidRDefault="00082BF0" w:rsidP="00082BF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 xml:space="preserve">Master's Degree or higher in public health, </w:t>
      </w:r>
      <w:r>
        <w:rPr>
          <w:rFonts w:ascii="Times New Roman" w:eastAsia="Times New Roman" w:hAnsi="Times New Roman" w:cs="Times New Roman"/>
          <w:sz w:val="24"/>
          <w:szCs w:val="24"/>
        </w:rPr>
        <w:t xml:space="preserve">nutrition, </w:t>
      </w:r>
      <w:r w:rsidRPr="008E0DC6">
        <w:rPr>
          <w:rFonts w:ascii="Times New Roman" w:eastAsia="Times New Roman" w:hAnsi="Times New Roman" w:cs="Times New Roman"/>
          <w:sz w:val="24"/>
          <w:szCs w:val="24"/>
        </w:rPr>
        <w:t>or a closely related field is required; a medical doctor is strongly preferred</w:t>
      </w:r>
    </w:p>
    <w:p w14:paraId="37D8EB8C" w14:textId="6679E802" w:rsidR="00082BF0" w:rsidRPr="00BF41F1" w:rsidRDefault="00082BF0" w:rsidP="00082BF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 xml:space="preserve">Minimum </w:t>
      </w:r>
      <w:r>
        <w:rPr>
          <w:rFonts w:ascii="Times New Roman" w:eastAsia="Times New Roman" w:hAnsi="Times New Roman" w:cs="Times New Roman"/>
          <w:color w:val="000000"/>
          <w:sz w:val="24"/>
          <w:szCs w:val="24"/>
        </w:rPr>
        <w:t>ten</w:t>
      </w:r>
      <w:r w:rsidRPr="008B5EC9">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0</w:t>
      </w:r>
      <w:r w:rsidRPr="008B5EC9">
        <w:rPr>
          <w:rFonts w:ascii="Times New Roman" w:eastAsia="Times New Roman" w:hAnsi="Times New Roman" w:cs="Times New Roman"/>
          <w:color w:val="000000"/>
          <w:sz w:val="24"/>
          <w:szCs w:val="24"/>
        </w:rPr>
        <w:t xml:space="preserve">) years' experience in international health programming, including at least </w:t>
      </w:r>
      <w:r>
        <w:rPr>
          <w:rFonts w:ascii="Times New Roman" w:eastAsia="Times New Roman" w:hAnsi="Times New Roman" w:cs="Times New Roman"/>
          <w:color w:val="000000"/>
          <w:sz w:val="24"/>
          <w:szCs w:val="24"/>
        </w:rPr>
        <w:t>five</w:t>
      </w:r>
      <w:r w:rsidRPr="008B5E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w:t>
      </w:r>
      <w:r w:rsidRPr="008B5EC9">
        <w:rPr>
          <w:rFonts w:ascii="Times New Roman" w:eastAsia="Times New Roman" w:hAnsi="Times New Roman" w:cs="Times New Roman"/>
          <w:color w:val="000000"/>
          <w:sz w:val="24"/>
          <w:szCs w:val="24"/>
        </w:rPr>
        <w:t xml:space="preserve">) years' experience in senior-level clinical/technical positions and experience designing, implementing, teaching, and/or managing </w:t>
      </w:r>
      <w:r w:rsidR="00632101">
        <w:rPr>
          <w:rFonts w:ascii="Times New Roman" w:eastAsia="Times New Roman" w:hAnsi="Times New Roman" w:cs="Times New Roman"/>
          <w:color w:val="000000"/>
          <w:sz w:val="24"/>
          <w:szCs w:val="24"/>
        </w:rPr>
        <w:t>FP/RH</w:t>
      </w:r>
      <w:r>
        <w:rPr>
          <w:rFonts w:ascii="Times New Roman" w:eastAsia="Times New Roman" w:hAnsi="Times New Roman" w:cs="Times New Roman"/>
          <w:color w:val="000000"/>
          <w:sz w:val="24"/>
          <w:szCs w:val="24"/>
        </w:rPr>
        <w:t xml:space="preserve"> services</w:t>
      </w:r>
      <w:r w:rsidRPr="008B5EC9">
        <w:rPr>
          <w:rFonts w:ascii="Times New Roman" w:eastAsia="Times New Roman" w:hAnsi="Times New Roman" w:cs="Times New Roman"/>
          <w:color w:val="000000"/>
          <w:sz w:val="24"/>
          <w:szCs w:val="24"/>
        </w:rPr>
        <w:t xml:space="preserve"> at facility and community level, and public or private sectors</w:t>
      </w:r>
      <w:r w:rsidR="00003D08">
        <w:rPr>
          <w:rFonts w:ascii="Times New Roman" w:eastAsia="Times New Roman" w:hAnsi="Times New Roman" w:cs="Times New Roman"/>
          <w:color w:val="000000"/>
          <w:sz w:val="24"/>
          <w:szCs w:val="24"/>
        </w:rPr>
        <w:t>.</w:t>
      </w:r>
    </w:p>
    <w:p w14:paraId="17D138A5" w14:textId="6DC68B30" w:rsidR="00082BF0" w:rsidRDefault="00082BF0" w:rsidP="00082BF0">
      <w:pPr>
        <w:pStyle w:val="ListParagraph"/>
        <w:numPr>
          <w:ilvl w:val="0"/>
          <w:numId w:val="19"/>
        </w:numPr>
        <w:rPr>
          <w:rFonts w:ascii="Times New Roman" w:eastAsia="Times New Roman" w:hAnsi="Times New Roman" w:cs="Times New Roman"/>
          <w:sz w:val="24"/>
          <w:szCs w:val="24"/>
        </w:rPr>
      </w:pPr>
      <w:r w:rsidRPr="00610F60">
        <w:rPr>
          <w:rFonts w:ascii="Times New Roman" w:eastAsia="Times New Roman" w:hAnsi="Times New Roman" w:cs="Times New Roman"/>
          <w:sz w:val="24"/>
          <w:szCs w:val="24"/>
        </w:rPr>
        <w:t xml:space="preserve">Experience with behavior change communications strategies and activities to improve </w:t>
      </w:r>
      <w:r w:rsidR="00632101">
        <w:rPr>
          <w:rFonts w:ascii="Times New Roman" w:eastAsia="Times New Roman" w:hAnsi="Times New Roman" w:cs="Times New Roman"/>
          <w:sz w:val="24"/>
          <w:szCs w:val="24"/>
        </w:rPr>
        <w:t>FP/RH</w:t>
      </w:r>
      <w:r w:rsidRPr="00610F60">
        <w:rPr>
          <w:rFonts w:ascii="Times New Roman" w:eastAsia="Times New Roman" w:hAnsi="Times New Roman" w:cs="Times New Roman"/>
          <w:sz w:val="24"/>
          <w:szCs w:val="24"/>
        </w:rPr>
        <w:t xml:space="preserve"> outcomes</w:t>
      </w:r>
      <w:r w:rsidR="00003D08">
        <w:rPr>
          <w:rFonts w:ascii="Times New Roman" w:eastAsia="Times New Roman" w:hAnsi="Times New Roman" w:cs="Times New Roman"/>
          <w:sz w:val="24"/>
          <w:szCs w:val="24"/>
        </w:rPr>
        <w:t>.</w:t>
      </w:r>
    </w:p>
    <w:p w14:paraId="5076E32A" w14:textId="0362ACA5" w:rsidR="00082BF0" w:rsidRPr="00BF41F1" w:rsidRDefault="00082BF0" w:rsidP="00082BF0">
      <w:pPr>
        <w:pStyle w:val="ListParagraph"/>
        <w:numPr>
          <w:ilvl w:val="0"/>
          <w:numId w:val="19"/>
        </w:numPr>
        <w:rPr>
          <w:rFonts w:ascii="Times New Roman" w:eastAsia="Times New Roman" w:hAnsi="Times New Roman" w:cs="Times New Roman"/>
          <w:sz w:val="24"/>
          <w:szCs w:val="24"/>
        </w:rPr>
      </w:pPr>
      <w:r w:rsidRPr="00BF41F1">
        <w:rPr>
          <w:rFonts w:ascii="Times New Roman" w:eastAsia="Times New Roman" w:hAnsi="Times New Roman" w:cs="Times New Roman"/>
          <w:color w:val="262626"/>
          <w:sz w:val="24"/>
          <w:szCs w:val="24"/>
        </w:rPr>
        <w:t xml:space="preserve">Demonstrated ability to work in concert with team, partner organizations, and key government stakeholders to achieve results; experience in partnership building especially with the Government of </w:t>
      </w:r>
      <w:r w:rsidR="00003D08">
        <w:rPr>
          <w:rFonts w:ascii="Times New Roman" w:eastAsia="Times New Roman" w:hAnsi="Times New Roman" w:cs="Times New Roman"/>
          <w:color w:val="262626"/>
          <w:sz w:val="24"/>
          <w:szCs w:val="24"/>
        </w:rPr>
        <w:t>Sierra Leone</w:t>
      </w:r>
      <w:r w:rsidRPr="00BF41F1">
        <w:rPr>
          <w:rFonts w:ascii="Times New Roman" w:eastAsia="Times New Roman" w:hAnsi="Times New Roman" w:cs="Times New Roman"/>
          <w:color w:val="262626"/>
          <w:sz w:val="24"/>
          <w:szCs w:val="24"/>
        </w:rPr>
        <w:t xml:space="preserve">, USAID, </w:t>
      </w:r>
      <w:proofErr w:type="gramStart"/>
      <w:r w:rsidRPr="00BF41F1">
        <w:rPr>
          <w:rFonts w:ascii="Times New Roman" w:eastAsia="Times New Roman" w:hAnsi="Times New Roman" w:cs="Times New Roman"/>
          <w:color w:val="262626"/>
          <w:sz w:val="24"/>
          <w:szCs w:val="24"/>
        </w:rPr>
        <w:t>NGOs</w:t>
      </w:r>
      <w:proofErr w:type="gramEnd"/>
      <w:r w:rsidRPr="00BF41F1">
        <w:rPr>
          <w:rFonts w:ascii="Times New Roman" w:eastAsia="Times New Roman" w:hAnsi="Times New Roman" w:cs="Times New Roman"/>
          <w:color w:val="262626"/>
          <w:sz w:val="24"/>
          <w:szCs w:val="24"/>
        </w:rPr>
        <w:t xml:space="preserve"> and private sector a plus.</w:t>
      </w:r>
    </w:p>
    <w:p w14:paraId="7BF59832" w14:textId="4BA115D5" w:rsidR="00082BF0" w:rsidRDefault="00082BF0" w:rsidP="00082BF0">
      <w:pPr>
        <w:pStyle w:val="ListParagraph"/>
        <w:numPr>
          <w:ilvl w:val="0"/>
          <w:numId w:val="19"/>
        </w:numPr>
        <w:rPr>
          <w:rFonts w:ascii="Times New Roman" w:eastAsia="Times New Roman" w:hAnsi="Times New Roman" w:cs="Times New Roman"/>
          <w:sz w:val="24"/>
          <w:szCs w:val="24"/>
        </w:rPr>
      </w:pPr>
      <w:r w:rsidRPr="00BF41F1">
        <w:rPr>
          <w:rFonts w:ascii="Times New Roman" w:eastAsia="Times New Roman" w:hAnsi="Times New Roman" w:cs="Times New Roman"/>
          <w:sz w:val="24"/>
          <w:szCs w:val="24"/>
        </w:rPr>
        <w:lastRenderedPageBreak/>
        <w:t xml:space="preserve">Proven technical knowledge in </w:t>
      </w:r>
      <w:r w:rsidR="00632101">
        <w:rPr>
          <w:rFonts w:ascii="Times New Roman" w:eastAsia="Times New Roman" w:hAnsi="Times New Roman" w:cs="Times New Roman"/>
          <w:sz w:val="24"/>
          <w:szCs w:val="24"/>
        </w:rPr>
        <w:t>FP/RH</w:t>
      </w:r>
      <w:r w:rsidRPr="00BF41F1">
        <w:rPr>
          <w:rFonts w:ascii="Times New Roman" w:eastAsia="Times New Roman" w:hAnsi="Times New Roman" w:cs="Times New Roman"/>
          <w:sz w:val="24"/>
          <w:szCs w:val="24"/>
        </w:rPr>
        <w:t>, including familiarity with project indicators, quantitative and qualitative data to monitor overall project performance.</w:t>
      </w:r>
    </w:p>
    <w:p w14:paraId="17DCC37B" w14:textId="77777777" w:rsidR="00082BF0" w:rsidRPr="00BF41F1" w:rsidRDefault="00082BF0" w:rsidP="00082BF0">
      <w:pPr>
        <w:pStyle w:val="ListParagraph"/>
        <w:numPr>
          <w:ilvl w:val="0"/>
          <w:numId w:val="19"/>
        </w:numPr>
        <w:rPr>
          <w:rFonts w:ascii="Times New Roman" w:eastAsia="Times New Roman" w:hAnsi="Times New Roman" w:cs="Times New Roman"/>
          <w:sz w:val="24"/>
          <w:szCs w:val="24"/>
        </w:rPr>
      </w:pPr>
      <w:r w:rsidRPr="00BF41F1">
        <w:rPr>
          <w:rFonts w:ascii="Times New Roman" w:eastAsia="Times New Roman" w:hAnsi="Times New Roman" w:cs="Times New Roman"/>
          <w:color w:val="262626"/>
          <w:sz w:val="24"/>
          <w:szCs w:val="24"/>
        </w:rPr>
        <w:t>Strong interpersonal and communication skills (including in making presentations); high degree of political savvy in interacting with senior government and civil society stakeholders.</w:t>
      </w:r>
    </w:p>
    <w:p w14:paraId="0B440F57" w14:textId="77777777" w:rsidR="00082BF0" w:rsidRDefault="00082BF0" w:rsidP="00082BF0">
      <w:pPr>
        <w:pStyle w:val="ListParagraph"/>
        <w:numPr>
          <w:ilvl w:val="0"/>
          <w:numId w:val="19"/>
        </w:numPr>
        <w:rPr>
          <w:rFonts w:ascii="Times New Roman" w:eastAsia="Times New Roman" w:hAnsi="Times New Roman" w:cs="Times New Roman"/>
          <w:sz w:val="24"/>
          <w:szCs w:val="24"/>
        </w:rPr>
      </w:pPr>
      <w:r w:rsidRPr="00BF41F1">
        <w:rPr>
          <w:rFonts w:ascii="Times New Roman" w:eastAsia="Times New Roman" w:hAnsi="Times New Roman" w:cs="Times New Roman"/>
          <w:sz w:val="24"/>
          <w:szCs w:val="24"/>
        </w:rPr>
        <w:t>Strong analytical, interpersonal, team management, leadership, and decision-making skills, including the ability to communicate across cultures effectively and respectfully.</w:t>
      </w:r>
    </w:p>
    <w:p w14:paraId="4D0D4549" w14:textId="43332CE5" w:rsidR="00082BF0" w:rsidRPr="00BF41F1" w:rsidRDefault="00082BF0" w:rsidP="00082BF0">
      <w:pPr>
        <w:pStyle w:val="ListParagraph"/>
        <w:numPr>
          <w:ilvl w:val="0"/>
          <w:numId w:val="19"/>
        </w:numPr>
        <w:rPr>
          <w:rFonts w:ascii="Times New Roman" w:eastAsia="Times New Roman" w:hAnsi="Times New Roman" w:cs="Times New Roman"/>
          <w:sz w:val="24"/>
          <w:szCs w:val="24"/>
        </w:rPr>
      </w:pPr>
      <w:r w:rsidRPr="00BF41F1">
        <w:rPr>
          <w:rFonts w:ascii="Times New Roman" w:eastAsia="Times New Roman" w:hAnsi="Times New Roman" w:cs="Times New Roman"/>
          <w:color w:val="262626"/>
          <w:sz w:val="24"/>
          <w:szCs w:val="24"/>
        </w:rPr>
        <w:t xml:space="preserve">Excellent </w:t>
      </w:r>
      <w:r w:rsidR="002127DC">
        <w:rPr>
          <w:rFonts w:ascii="Times New Roman" w:eastAsia="Times New Roman" w:hAnsi="Times New Roman" w:cs="Times New Roman"/>
          <w:color w:val="262626"/>
          <w:sz w:val="24"/>
          <w:szCs w:val="24"/>
        </w:rPr>
        <w:t xml:space="preserve">English </w:t>
      </w:r>
      <w:r w:rsidRPr="00BF41F1">
        <w:rPr>
          <w:rFonts w:ascii="Times New Roman" w:eastAsia="Times New Roman" w:hAnsi="Times New Roman" w:cs="Times New Roman"/>
          <w:color w:val="262626"/>
          <w:sz w:val="24"/>
          <w:szCs w:val="24"/>
        </w:rPr>
        <w:t>written and oral communication skills</w:t>
      </w:r>
      <w:r w:rsidR="002127DC">
        <w:rPr>
          <w:rFonts w:ascii="Times New Roman" w:eastAsia="Times New Roman" w:hAnsi="Times New Roman" w:cs="Times New Roman"/>
          <w:color w:val="262626"/>
          <w:sz w:val="24"/>
          <w:szCs w:val="24"/>
        </w:rPr>
        <w:t>.</w:t>
      </w:r>
    </w:p>
    <w:p w14:paraId="035B99BB" w14:textId="77777777" w:rsidR="00773E41" w:rsidRDefault="00773E41">
      <w:pPr>
        <w:rPr>
          <w:rFonts w:ascii="Times New Roman" w:hAnsi="Times New Roman" w:cs="Times New Roman"/>
          <w:b/>
          <w:bCs/>
          <w:sz w:val="24"/>
          <w:szCs w:val="24"/>
        </w:rPr>
      </w:pPr>
    </w:p>
    <w:p w14:paraId="455FA2A5" w14:textId="77777777" w:rsidR="00317A72" w:rsidRPr="00000F55" w:rsidRDefault="00317A72" w:rsidP="00317A72">
      <w:pPr>
        <w:spacing w:before="100" w:beforeAutospacing="1" w:after="100" w:afterAutospacing="1"/>
        <w:jc w:val="center"/>
        <w:rPr>
          <w:rFonts w:ascii="Times New Roman" w:eastAsia="Times New Roman" w:hAnsi="Times New Roman" w:cs="Times New Roman"/>
        </w:rPr>
      </w:pPr>
      <w:r w:rsidRPr="00000F55">
        <w:rPr>
          <w:rFonts w:ascii="Times New Roman" w:eastAsia="Times New Roman" w:hAnsi="Times New Roman" w:cs="Times New Roman"/>
          <w:i/>
          <w:iCs/>
        </w:rPr>
        <w:t>IMA/Corus International prohibits discrimination and harassment of any type and affords equal employment opportunities to employees and applicants without regard to race, color, religion, sex, age, national origin, disability status, sexual orientation, protected veteran status, or any other characteristic protected by U.S. or International law.</w:t>
      </w:r>
    </w:p>
    <w:p w14:paraId="28F11FD9" w14:textId="77777777" w:rsidR="00317A72" w:rsidRPr="00C23FE1" w:rsidRDefault="00317A72">
      <w:pPr>
        <w:rPr>
          <w:rFonts w:ascii="Times New Roman" w:hAnsi="Times New Roman" w:cs="Times New Roman"/>
          <w:b/>
          <w:bCs/>
          <w:sz w:val="24"/>
          <w:szCs w:val="24"/>
        </w:rPr>
      </w:pPr>
    </w:p>
    <w:sectPr w:rsidR="00317A72" w:rsidRPr="00C23FE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EA27" w14:textId="77777777" w:rsidR="00EC517D" w:rsidRDefault="00EC517D" w:rsidP="005E6AAB">
      <w:pPr>
        <w:spacing w:after="0" w:line="240" w:lineRule="auto"/>
      </w:pPr>
      <w:r>
        <w:separator/>
      </w:r>
    </w:p>
  </w:endnote>
  <w:endnote w:type="continuationSeparator" w:id="0">
    <w:p w14:paraId="7341A3AC" w14:textId="77777777" w:rsidR="00EC517D" w:rsidRDefault="00EC517D" w:rsidP="005E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ACC72" w14:textId="77777777" w:rsidR="00EC517D" w:rsidRDefault="00EC517D" w:rsidP="005E6AAB">
      <w:pPr>
        <w:spacing w:after="0" w:line="240" w:lineRule="auto"/>
      </w:pPr>
      <w:r>
        <w:separator/>
      </w:r>
    </w:p>
  </w:footnote>
  <w:footnote w:type="continuationSeparator" w:id="0">
    <w:p w14:paraId="307F3226" w14:textId="77777777" w:rsidR="00EC517D" w:rsidRDefault="00EC517D" w:rsidP="005E6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122"/>
      <w:gridCol w:w="3122"/>
    </w:tblGrid>
    <w:tr w:rsidR="005E6AAB" w14:paraId="33207AD9" w14:textId="77777777" w:rsidTr="008B4257">
      <w:tc>
        <w:tcPr>
          <w:tcW w:w="3398" w:type="dxa"/>
        </w:tcPr>
        <w:p w14:paraId="6B614E16" w14:textId="77777777" w:rsidR="005E6AAB" w:rsidRDefault="005E6AAB" w:rsidP="005E6AAB">
          <w:pPr>
            <w:tabs>
              <w:tab w:val="left" w:pos="0"/>
              <w:tab w:val="left" w:pos="7200"/>
            </w:tabs>
            <w:ind w:right="43"/>
            <w:rPr>
              <w:rFonts w:ascii="Franklin Gothic Medium" w:hAnsi="Franklin Gothic Medium"/>
              <w:sz w:val="20"/>
              <w:szCs w:val="20"/>
            </w:rPr>
          </w:pPr>
        </w:p>
        <w:p w14:paraId="0EFD9E60" w14:textId="77777777" w:rsidR="005E6AAB" w:rsidRDefault="005E6AAB" w:rsidP="005E6AAB">
          <w:pPr>
            <w:tabs>
              <w:tab w:val="left" w:pos="0"/>
              <w:tab w:val="left" w:pos="7200"/>
            </w:tabs>
            <w:ind w:right="43"/>
            <w:rPr>
              <w:rFonts w:ascii="Franklin Gothic Medium" w:hAnsi="Franklin Gothic Medium"/>
              <w:sz w:val="20"/>
              <w:szCs w:val="20"/>
            </w:rPr>
          </w:pPr>
        </w:p>
        <w:p w14:paraId="32B1906F" w14:textId="77777777" w:rsidR="005E6AAB" w:rsidRDefault="005E6AAB" w:rsidP="005E6AAB">
          <w:pPr>
            <w:tabs>
              <w:tab w:val="left" w:pos="0"/>
              <w:tab w:val="left" w:pos="7200"/>
            </w:tabs>
            <w:ind w:right="43"/>
            <w:rPr>
              <w:rFonts w:ascii="Franklin Gothic Medium" w:hAnsi="Franklin Gothic Medium"/>
              <w:sz w:val="20"/>
              <w:szCs w:val="20"/>
            </w:rPr>
          </w:pPr>
        </w:p>
        <w:p w14:paraId="60FEB7B5" w14:textId="77777777" w:rsidR="005E6AAB" w:rsidRDefault="005E6AAB" w:rsidP="005E6AAB">
          <w:pPr>
            <w:tabs>
              <w:tab w:val="left" w:pos="0"/>
              <w:tab w:val="left" w:pos="7200"/>
            </w:tabs>
            <w:ind w:right="43"/>
            <w:rPr>
              <w:rFonts w:ascii="Franklin Gothic Medium" w:hAnsi="Franklin Gothic Medium"/>
              <w:sz w:val="20"/>
              <w:szCs w:val="20"/>
            </w:rPr>
          </w:pPr>
        </w:p>
        <w:p w14:paraId="26DA7C3D" w14:textId="77777777" w:rsidR="005E6AAB" w:rsidRDefault="005E6AAB" w:rsidP="005E6AAB">
          <w:pPr>
            <w:tabs>
              <w:tab w:val="left" w:pos="0"/>
              <w:tab w:val="left" w:pos="7200"/>
            </w:tabs>
            <w:ind w:right="43"/>
            <w:rPr>
              <w:rFonts w:ascii="Franklin Gothic Medium" w:hAnsi="Franklin Gothic Medium"/>
              <w:sz w:val="20"/>
              <w:szCs w:val="20"/>
            </w:rPr>
          </w:pPr>
        </w:p>
        <w:p w14:paraId="26DCEFB4" w14:textId="77777777" w:rsidR="005E6AAB" w:rsidRDefault="005E6AAB" w:rsidP="005E6AAB">
          <w:pPr>
            <w:tabs>
              <w:tab w:val="left" w:pos="0"/>
              <w:tab w:val="left" w:pos="7200"/>
            </w:tabs>
            <w:ind w:right="43"/>
            <w:rPr>
              <w:rFonts w:ascii="Franklin Gothic Medium" w:hAnsi="Franklin Gothic Medium"/>
              <w:sz w:val="20"/>
              <w:szCs w:val="20"/>
            </w:rPr>
          </w:pPr>
        </w:p>
      </w:tc>
      <w:tc>
        <w:tcPr>
          <w:tcW w:w="3309" w:type="dxa"/>
        </w:tcPr>
        <w:p w14:paraId="04E48112" w14:textId="77777777" w:rsidR="005E6AAB" w:rsidRDefault="005E6AAB" w:rsidP="005E6AAB">
          <w:pPr>
            <w:tabs>
              <w:tab w:val="left" w:pos="0"/>
              <w:tab w:val="left" w:pos="7200"/>
            </w:tabs>
            <w:spacing w:before="60" w:after="180"/>
            <w:ind w:right="36"/>
            <w:rPr>
              <w:rFonts w:ascii="Franklin Gothic Medium" w:hAnsi="Franklin Gothic Medium"/>
              <w:sz w:val="20"/>
              <w:szCs w:val="20"/>
            </w:rPr>
          </w:pPr>
          <w:r>
            <w:rPr>
              <w:noProof/>
            </w:rPr>
            <mc:AlternateContent>
              <mc:Choice Requires="wps">
                <w:drawing>
                  <wp:anchor distT="0" distB="0" distL="114300" distR="114300" simplePos="0" relativeHeight="251659264" behindDoc="0" locked="0" layoutInCell="1" allowOverlap="1" wp14:anchorId="001597A6" wp14:editId="5767735A">
                    <wp:simplePos x="0" y="0"/>
                    <wp:positionH relativeFrom="page">
                      <wp:posOffset>225425</wp:posOffset>
                    </wp:positionH>
                    <wp:positionV relativeFrom="paragraph">
                      <wp:posOffset>-238125</wp:posOffset>
                    </wp:positionV>
                    <wp:extent cx="1638066" cy="1476375"/>
                    <wp:effectExtent l="0" t="0" r="635" b="9525"/>
                    <wp:wrapNone/>
                    <wp:docPr id="16" name="Text Box 16"/>
                    <wp:cNvGraphicFramePr/>
                    <a:graphic xmlns:a="http://schemas.openxmlformats.org/drawingml/2006/main">
                      <a:graphicData uri="http://schemas.microsoft.com/office/word/2010/wordprocessingShape">
                        <wps:wsp>
                          <wps:cNvSpPr txBox="1"/>
                          <wps:spPr>
                            <a:xfrm>
                              <a:off x="0" y="0"/>
                              <a:ext cx="1638066" cy="1476375"/>
                            </a:xfrm>
                            <a:prstGeom prst="rect">
                              <a:avLst/>
                            </a:prstGeom>
                            <a:solidFill>
                              <a:schemeClr val="lt1"/>
                            </a:solidFill>
                            <a:ln w="6350">
                              <a:noFill/>
                            </a:ln>
                          </wps:spPr>
                          <wps:txbx>
                            <w:txbxContent>
                              <w:p w14:paraId="253BD401" w14:textId="77777777" w:rsidR="005E6AAB" w:rsidRDefault="005E6AAB" w:rsidP="005E6AAB">
                                <w:r>
                                  <w:rPr>
                                    <w:noProof/>
                                  </w:rPr>
                                  <w:drawing>
                                    <wp:inline distT="0" distB="0" distL="0" distR="0" wp14:anchorId="6C379F81" wp14:editId="2CEF1765">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8435" cy="1246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597A6" id="_x0000_t202" coordsize="21600,21600" o:spt="202" path="m,l,21600r21600,l21600,xe">
                    <v:stroke joinstyle="miter"/>
                    <v:path gradientshapeok="t" o:connecttype="rect"/>
                  </v:shapetype>
                  <v:shape id="Text Box 16" o:spid="_x0000_s1026" type="#_x0000_t202" style="position:absolute;margin-left:17.75pt;margin-top:-18.75pt;width:129pt;height:11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" fillcolor="white [3201]" stroked="f" strokeweight=".5pt">
                    <v:textbox>
                      <w:txbxContent>
                        <w:p w14:paraId="253BD401" w14:textId="77777777" w:rsidR="005E6AAB" w:rsidRDefault="005E6AAB" w:rsidP="005E6AAB">
                          <w:r>
                            <w:rPr>
                              <w:noProof/>
                            </w:rPr>
                            <w:drawing>
                              <wp:inline distT="0" distB="0" distL="0" distR="0" wp14:anchorId="6C379F81" wp14:editId="2CEF1765">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48435" cy="1246356"/>
                                        </a:xfrm>
                                        <a:prstGeom prst="rect">
                                          <a:avLst/>
                                        </a:prstGeom>
                                      </pic:spPr>
                                    </pic:pic>
                                  </a:graphicData>
                                </a:graphic>
                              </wp:inline>
                            </w:drawing>
                          </w:r>
                        </w:p>
                      </w:txbxContent>
                    </v:textbox>
                    <w10:wrap anchorx="page"/>
                  </v:shape>
                </w:pict>
              </mc:Fallback>
            </mc:AlternateContent>
          </w:r>
        </w:p>
      </w:tc>
      <w:tc>
        <w:tcPr>
          <w:tcW w:w="3309" w:type="dxa"/>
        </w:tcPr>
        <w:p w14:paraId="4D383740" w14:textId="77777777" w:rsidR="005E6AAB" w:rsidRDefault="005E6AAB" w:rsidP="005E6AAB">
          <w:pPr>
            <w:tabs>
              <w:tab w:val="left" w:pos="0"/>
              <w:tab w:val="left" w:pos="7200"/>
            </w:tabs>
            <w:ind w:right="43"/>
            <w:rPr>
              <w:rFonts w:ascii="Franklin Gothic Medium" w:hAnsi="Franklin Gothic Medium"/>
              <w:b/>
              <w:bCs/>
            </w:rPr>
          </w:pPr>
        </w:p>
        <w:p w14:paraId="00AC766F" w14:textId="77777777" w:rsidR="005E6AAB" w:rsidRDefault="005E6AAB" w:rsidP="005E6AAB">
          <w:pPr>
            <w:tabs>
              <w:tab w:val="left" w:pos="0"/>
              <w:tab w:val="left" w:pos="7200"/>
            </w:tabs>
            <w:ind w:right="43"/>
            <w:rPr>
              <w:rFonts w:ascii="Franklin Gothic Medium" w:hAnsi="Franklin Gothic Medium"/>
              <w:b/>
              <w:bCs/>
            </w:rPr>
          </w:pPr>
        </w:p>
        <w:p w14:paraId="73482E2D" w14:textId="77777777" w:rsidR="005E6AAB" w:rsidRPr="00B343EE" w:rsidRDefault="005E6AAB" w:rsidP="005E6AAB">
          <w:pPr>
            <w:tabs>
              <w:tab w:val="left" w:pos="0"/>
              <w:tab w:val="left" w:pos="7200"/>
            </w:tabs>
            <w:ind w:right="43"/>
            <w:rPr>
              <w:rFonts w:ascii="Franklin Gothic Medium" w:hAnsi="Franklin Gothic Medium"/>
              <w:b/>
              <w:bCs/>
            </w:rPr>
          </w:pPr>
        </w:p>
      </w:tc>
    </w:tr>
  </w:tbl>
  <w:p w14:paraId="6CAF8241" w14:textId="26D9DFCC" w:rsidR="005E6AAB" w:rsidRDefault="005E6AAB">
    <w:pPr>
      <w:pStyle w:val="Header"/>
    </w:pPr>
  </w:p>
  <w:p w14:paraId="23730128" w14:textId="77777777" w:rsidR="005E6AAB" w:rsidRPr="00CC6853" w:rsidRDefault="005E6AAB" w:rsidP="005E6AAB">
    <w:pPr>
      <w:ind w:left="5850"/>
      <w:rPr>
        <w:sz w:val="16"/>
        <w:szCs w:val="16"/>
      </w:rPr>
    </w:pPr>
    <w:r>
      <w:rPr>
        <w:noProof/>
      </w:rPr>
      <mc:AlternateContent>
        <mc:Choice Requires="wps">
          <w:drawing>
            <wp:anchor distT="0" distB="0" distL="114300" distR="114300" simplePos="0" relativeHeight="251662336" behindDoc="0" locked="0" layoutInCell="1" allowOverlap="1" wp14:anchorId="0E001694" wp14:editId="346EE456">
              <wp:simplePos x="0" y="0"/>
              <wp:positionH relativeFrom="margin">
                <wp:posOffset>2145030</wp:posOffset>
              </wp:positionH>
              <wp:positionV relativeFrom="paragraph">
                <wp:posOffset>45085</wp:posOffset>
              </wp:positionV>
              <wp:extent cx="1981200" cy="635"/>
              <wp:effectExtent l="0" t="0" r="19050" b="37465"/>
              <wp:wrapNone/>
              <wp:docPr id="1" name="Straight Connector 1"/>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FF6C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579DB"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9pt,3.55pt" to="324.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" strokecolor="#ff6c00" strokeweight="1.25pt">
              <v:stroke joinstyle="miter"/>
              <w10:wrap anchorx="margin"/>
            </v:line>
          </w:pict>
        </mc:Fallback>
      </mc:AlternateContent>
    </w:r>
    <w:r>
      <w:rPr>
        <w:noProof/>
      </w:rPr>
      <mc:AlternateContent>
        <mc:Choice Requires="wps">
          <w:drawing>
            <wp:anchor distT="0" distB="0" distL="114300" distR="114300" simplePos="0" relativeHeight="251661312" behindDoc="0" locked="0" layoutInCell="1" allowOverlap="1" wp14:anchorId="1D3A9667" wp14:editId="6BA8BB1E">
              <wp:simplePos x="0" y="0"/>
              <wp:positionH relativeFrom="margin">
                <wp:align>left</wp:align>
              </wp:positionH>
              <wp:positionV relativeFrom="paragraph">
                <wp:posOffset>45085</wp:posOffset>
              </wp:positionV>
              <wp:extent cx="1981200" cy="635"/>
              <wp:effectExtent l="0" t="0" r="19050" b="37465"/>
              <wp:wrapNone/>
              <wp:docPr id="18" name="Straight Connector 18"/>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67B9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BF79E" id="Straight Connector 18"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5pt" to="15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" strokecolor="#67b900" strokeweight="1.25pt">
              <v:stroke joinstyle="miter"/>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431F5599" wp14:editId="2423B769">
              <wp:simplePos x="0" y="0"/>
              <wp:positionH relativeFrom="margin">
                <wp:align>right</wp:align>
              </wp:positionH>
              <wp:positionV relativeFrom="paragraph">
                <wp:posOffset>45720</wp:posOffset>
              </wp:positionV>
              <wp:extent cx="1981200" cy="635"/>
              <wp:effectExtent l="0" t="0" r="19050" b="37465"/>
              <wp:wrapNone/>
              <wp:docPr id="2" name="Straight Connector 2"/>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009ED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6C7B9" id="Straight Connector 2"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4.8pt,3.6pt" to="260.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" strokecolor="#009ed1" strokeweight="1.25pt">
              <v:stroke joinstyle="miter"/>
              <w10:wrap anchorx="margin"/>
            </v:line>
          </w:pict>
        </mc:Fallback>
      </mc:AlternateContent>
    </w:r>
  </w:p>
  <w:p w14:paraId="0F6B539A" w14:textId="77777777" w:rsidR="005E6AAB" w:rsidRDefault="005E6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A6A"/>
    <w:multiLevelType w:val="multilevel"/>
    <w:tmpl w:val="0DC2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41223"/>
    <w:multiLevelType w:val="multilevel"/>
    <w:tmpl w:val="FBFA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72796"/>
    <w:multiLevelType w:val="multilevel"/>
    <w:tmpl w:val="B912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34781"/>
    <w:multiLevelType w:val="multilevel"/>
    <w:tmpl w:val="B4FC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34D90"/>
    <w:multiLevelType w:val="multilevel"/>
    <w:tmpl w:val="9C2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D1465"/>
    <w:multiLevelType w:val="multilevel"/>
    <w:tmpl w:val="1C6E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70DA1"/>
    <w:multiLevelType w:val="multilevel"/>
    <w:tmpl w:val="1824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B0784"/>
    <w:multiLevelType w:val="multilevel"/>
    <w:tmpl w:val="F03C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C12A8"/>
    <w:multiLevelType w:val="multilevel"/>
    <w:tmpl w:val="BA24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928E2"/>
    <w:multiLevelType w:val="multilevel"/>
    <w:tmpl w:val="34D6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92165"/>
    <w:multiLevelType w:val="multilevel"/>
    <w:tmpl w:val="8B3C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E176F"/>
    <w:multiLevelType w:val="multilevel"/>
    <w:tmpl w:val="5270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C154D0"/>
    <w:multiLevelType w:val="multilevel"/>
    <w:tmpl w:val="E5C0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264DD9"/>
    <w:multiLevelType w:val="multilevel"/>
    <w:tmpl w:val="824A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3659CB"/>
    <w:multiLevelType w:val="multilevel"/>
    <w:tmpl w:val="FE08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2E0876"/>
    <w:multiLevelType w:val="multilevel"/>
    <w:tmpl w:val="9E80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03D18"/>
    <w:multiLevelType w:val="hybridMultilevel"/>
    <w:tmpl w:val="EB2C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929B3"/>
    <w:multiLevelType w:val="multilevel"/>
    <w:tmpl w:val="CEC8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C74EB"/>
    <w:multiLevelType w:val="multilevel"/>
    <w:tmpl w:val="76A4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050967">
    <w:abstractNumId w:val="10"/>
  </w:num>
  <w:num w:numId="2" w16cid:durableId="1764570803">
    <w:abstractNumId w:val="8"/>
  </w:num>
  <w:num w:numId="3" w16cid:durableId="2049986979">
    <w:abstractNumId w:val="9"/>
  </w:num>
  <w:num w:numId="4" w16cid:durableId="748574036">
    <w:abstractNumId w:val="14"/>
  </w:num>
  <w:num w:numId="5" w16cid:durableId="58328931">
    <w:abstractNumId w:val="1"/>
  </w:num>
  <w:num w:numId="6" w16cid:durableId="372852465">
    <w:abstractNumId w:val="13"/>
  </w:num>
  <w:num w:numId="7" w16cid:durableId="1582179302">
    <w:abstractNumId w:val="12"/>
  </w:num>
  <w:num w:numId="8" w16cid:durableId="1570842054">
    <w:abstractNumId w:val="3"/>
  </w:num>
  <w:num w:numId="9" w16cid:durableId="1769694001">
    <w:abstractNumId w:val="0"/>
  </w:num>
  <w:num w:numId="10" w16cid:durableId="152988424">
    <w:abstractNumId w:val="7"/>
  </w:num>
  <w:num w:numId="11" w16cid:durableId="628897834">
    <w:abstractNumId w:val="18"/>
  </w:num>
  <w:num w:numId="12" w16cid:durableId="2073918617">
    <w:abstractNumId w:val="5"/>
  </w:num>
  <w:num w:numId="13" w16cid:durableId="1165439823">
    <w:abstractNumId w:val="11"/>
  </w:num>
  <w:num w:numId="14" w16cid:durableId="486439484">
    <w:abstractNumId w:val="15"/>
  </w:num>
  <w:num w:numId="15" w16cid:durableId="1941209081">
    <w:abstractNumId w:val="4"/>
  </w:num>
  <w:num w:numId="16" w16cid:durableId="1519660282">
    <w:abstractNumId w:val="2"/>
  </w:num>
  <w:num w:numId="17" w16cid:durableId="1946889494">
    <w:abstractNumId w:val="16"/>
  </w:num>
  <w:num w:numId="18" w16cid:durableId="144471215">
    <w:abstractNumId w:val="17"/>
  </w:num>
  <w:num w:numId="19" w16cid:durableId="976951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AB"/>
    <w:rsid w:val="00003D08"/>
    <w:rsid w:val="00082BF0"/>
    <w:rsid w:val="000E3D41"/>
    <w:rsid w:val="000E7D74"/>
    <w:rsid w:val="0020217E"/>
    <w:rsid w:val="002127DC"/>
    <w:rsid w:val="00253608"/>
    <w:rsid w:val="002B4AC3"/>
    <w:rsid w:val="00317A72"/>
    <w:rsid w:val="0034584A"/>
    <w:rsid w:val="003E5DC1"/>
    <w:rsid w:val="003E72D9"/>
    <w:rsid w:val="00414C19"/>
    <w:rsid w:val="0047373E"/>
    <w:rsid w:val="005403A3"/>
    <w:rsid w:val="005E6AAB"/>
    <w:rsid w:val="00632101"/>
    <w:rsid w:val="00685DFB"/>
    <w:rsid w:val="00713D3A"/>
    <w:rsid w:val="00773E41"/>
    <w:rsid w:val="007825E8"/>
    <w:rsid w:val="007A780F"/>
    <w:rsid w:val="008B15A6"/>
    <w:rsid w:val="009168C4"/>
    <w:rsid w:val="009320F8"/>
    <w:rsid w:val="00942316"/>
    <w:rsid w:val="009D5724"/>
    <w:rsid w:val="00B86515"/>
    <w:rsid w:val="00C12FF1"/>
    <w:rsid w:val="00C23FE1"/>
    <w:rsid w:val="00CE4D7A"/>
    <w:rsid w:val="00D73207"/>
    <w:rsid w:val="00DB5046"/>
    <w:rsid w:val="00DC7E37"/>
    <w:rsid w:val="00DE142F"/>
    <w:rsid w:val="00DF3D22"/>
    <w:rsid w:val="00E16BC1"/>
    <w:rsid w:val="00EC517D"/>
    <w:rsid w:val="00EF5503"/>
    <w:rsid w:val="00FB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0CD6"/>
  <w15:chartTrackingRefBased/>
  <w15:docId w15:val="{0136E8CD-E9C8-4BC0-B0F7-80082FE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AAB"/>
  </w:style>
  <w:style w:type="paragraph" w:styleId="Footer">
    <w:name w:val="footer"/>
    <w:basedOn w:val="Normal"/>
    <w:link w:val="FooterChar"/>
    <w:uiPriority w:val="99"/>
    <w:unhideWhenUsed/>
    <w:rsid w:val="005E6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AAB"/>
  </w:style>
  <w:style w:type="table" w:styleId="TableGrid">
    <w:name w:val="Table Grid"/>
    <w:basedOn w:val="TableNormal"/>
    <w:uiPriority w:val="59"/>
    <w:rsid w:val="005E6AA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14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142F"/>
    <w:rPr>
      <w:b/>
      <w:bCs/>
    </w:rPr>
  </w:style>
  <w:style w:type="character" w:styleId="Emphasis">
    <w:name w:val="Emphasis"/>
    <w:basedOn w:val="DefaultParagraphFont"/>
    <w:uiPriority w:val="20"/>
    <w:qFormat/>
    <w:rsid w:val="00EF5503"/>
    <w:rPr>
      <w:i/>
      <w:iCs/>
    </w:rPr>
  </w:style>
  <w:style w:type="paragraph" w:styleId="ListParagraph">
    <w:name w:val="List Paragraph"/>
    <w:basedOn w:val="Normal"/>
    <w:uiPriority w:val="34"/>
    <w:qFormat/>
    <w:rsid w:val="00345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61326">
      <w:bodyDiv w:val="1"/>
      <w:marLeft w:val="0"/>
      <w:marRight w:val="0"/>
      <w:marTop w:val="0"/>
      <w:marBottom w:val="0"/>
      <w:divBdr>
        <w:top w:val="none" w:sz="0" w:space="0" w:color="auto"/>
        <w:left w:val="none" w:sz="0" w:space="0" w:color="auto"/>
        <w:bottom w:val="none" w:sz="0" w:space="0" w:color="auto"/>
        <w:right w:val="none" w:sz="0" w:space="0" w:color="auto"/>
      </w:divBdr>
    </w:div>
    <w:div w:id="756750166">
      <w:bodyDiv w:val="1"/>
      <w:marLeft w:val="0"/>
      <w:marRight w:val="0"/>
      <w:marTop w:val="0"/>
      <w:marBottom w:val="0"/>
      <w:divBdr>
        <w:top w:val="none" w:sz="0" w:space="0" w:color="auto"/>
        <w:left w:val="none" w:sz="0" w:space="0" w:color="auto"/>
        <w:bottom w:val="none" w:sz="0" w:space="0" w:color="auto"/>
        <w:right w:val="none" w:sz="0" w:space="0" w:color="auto"/>
      </w:divBdr>
    </w:div>
    <w:div w:id="847791539">
      <w:bodyDiv w:val="1"/>
      <w:marLeft w:val="0"/>
      <w:marRight w:val="0"/>
      <w:marTop w:val="0"/>
      <w:marBottom w:val="0"/>
      <w:divBdr>
        <w:top w:val="none" w:sz="0" w:space="0" w:color="auto"/>
        <w:left w:val="none" w:sz="0" w:space="0" w:color="auto"/>
        <w:bottom w:val="none" w:sz="0" w:space="0" w:color="auto"/>
        <w:right w:val="none" w:sz="0" w:space="0" w:color="auto"/>
      </w:divBdr>
    </w:div>
    <w:div w:id="1187795636">
      <w:bodyDiv w:val="1"/>
      <w:marLeft w:val="0"/>
      <w:marRight w:val="0"/>
      <w:marTop w:val="0"/>
      <w:marBottom w:val="0"/>
      <w:divBdr>
        <w:top w:val="none" w:sz="0" w:space="0" w:color="auto"/>
        <w:left w:val="none" w:sz="0" w:space="0" w:color="auto"/>
        <w:bottom w:val="none" w:sz="0" w:space="0" w:color="auto"/>
        <w:right w:val="none" w:sz="0" w:space="0" w:color="auto"/>
      </w:divBdr>
    </w:div>
    <w:div w:id="1611158727">
      <w:bodyDiv w:val="1"/>
      <w:marLeft w:val="0"/>
      <w:marRight w:val="0"/>
      <w:marTop w:val="0"/>
      <w:marBottom w:val="0"/>
      <w:divBdr>
        <w:top w:val="none" w:sz="0" w:space="0" w:color="auto"/>
        <w:left w:val="none" w:sz="0" w:space="0" w:color="auto"/>
        <w:bottom w:val="none" w:sz="0" w:space="0" w:color="auto"/>
        <w:right w:val="none" w:sz="0" w:space="0" w:color="auto"/>
      </w:divBdr>
    </w:div>
    <w:div w:id="18761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6AAE836C9464BBE6CAADC5CC1579D" ma:contentTypeVersion="16" ma:contentTypeDescription="Create a new document." ma:contentTypeScope="" ma:versionID="553f18f459da5cd523b799f7388f0a09">
  <xsd:schema xmlns:xsd="http://www.w3.org/2001/XMLSchema" xmlns:xs="http://www.w3.org/2001/XMLSchema" xmlns:p="http://schemas.microsoft.com/office/2006/metadata/properties" xmlns:ns2="2628e2d5-cc48-4c70-b142-1c2e65ee215b" xmlns:ns3="e3ab32ae-d736-4dd0-8b9d-5f0ad7c4cd4a" targetNamespace="http://schemas.microsoft.com/office/2006/metadata/properties" ma:root="true" ma:fieldsID="ca72d890bf7a1465faaec7beef421d0d" ns2:_="" ns3:_="">
    <xsd:import namespace="2628e2d5-cc48-4c70-b142-1c2e65ee215b"/>
    <xsd:import namespace="e3ab32ae-d736-4dd0-8b9d-5f0ad7c4cd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e2d5-cc48-4c70-b142-1c2e65ee2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ab32ae-d736-4dd0-8b9d-5f0ad7c4cd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6cce6c-b136-4893-ac7c-aa29646d653c}" ma:internalName="TaxCatchAll" ma:showField="CatchAllData" ma:web="e3ab32ae-d736-4dd0-8b9d-5f0ad7c4c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28e2d5-cc48-4c70-b142-1c2e65ee215b">
      <Terms xmlns="http://schemas.microsoft.com/office/infopath/2007/PartnerControls"/>
    </lcf76f155ced4ddcb4097134ff3c332f>
    <TaxCatchAll xmlns="e3ab32ae-d736-4dd0-8b9d-5f0ad7c4cd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5BE6F-28E8-4E52-BECD-07FE70C74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e2d5-cc48-4c70-b142-1c2e65ee215b"/>
    <ds:schemaRef ds:uri="e3ab32ae-d736-4dd0-8b9d-5f0ad7c4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C079F-1A70-4DED-A4E6-CA8801DFA140}">
  <ds:schemaRefs>
    <ds:schemaRef ds:uri="http://schemas.microsoft.com/office/2006/metadata/properties"/>
    <ds:schemaRef ds:uri="http://schemas.microsoft.com/office/infopath/2007/PartnerControls"/>
    <ds:schemaRef ds:uri="2628e2d5-cc48-4c70-b142-1c2e65ee215b"/>
    <ds:schemaRef ds:uri="e3ab32ae-d736-4dd0-8b9d-5f0ad7c4cd4a"/>
  </ds:schemaRefs>
</ds:datastoreItem>
</file>

<file path=customXml/itemProps3.xml><?xml version="1.0" encoding="utf-8"?>
<ds:datastoreItem xmlns:ds="http://schemas.openxmlformats.org/officeDocument/2006/customXml" ds:itemID="{80F11059-785E-43F9-8DD2-8F9FFC78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Blonder</dc:creator>
  <cp:keywords/>
  <dc:description/>
  <cp:lastModifiedBy>Brian Blonder</cp:lastModifiedBy>
  <cp:revision>35</cp:revision>
  <dcterms:created xsi:type="dcterms:W3CDTF">2022-06-27T16:54:00Z</dcterms:created>
  <dcterms:modified xsi:type="dcterms:W3CDTF">2022-08-02T12:59:00Z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0x010100F476AAE836C9464BBE6CAADC5CC1579D</vt:lpwstr>
  </property>
  <property fmtid="{D5CDD505-2E9C-101B-9397-08002B2CF9AE}" pid="3" name="MediaServiceImageTags">
    <vt:lpwstr/>
  </property>
</Properties>
</file>