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E2E2" w14:textId="1D90DD70" w:rsidR="00414C19" w:rsidRPr="00414C19" w:rsidRDefault="002403ED" w:rsidP="00414C19">
      <w:pPr>
        <w:rPr>
          <w:rFonts w:ascii="Times New Roman" w:hAnsi="Times New Roman" w:cs="Times New Roman"/>
          <w:b/>
          <w:bCs/>
          <w:sz w:val="24"/>
          <w:szCs w:val="24"/>
        </w:rPr>
      </w:pPr>
      <w:r>
        <w:rPr>
          <w:rFonts w:ascii="Times New Roman" w:hAnsi="Times New Roman" w:cs="Times New Roman"/>
          <w:b/>
          <w:bCs/>
          <w:sz w:val="24"/>
          <w:szCs w:val="24"/>
        </w:rPr>
        <w:t>Social and Behavior Change Communication (SBCC)</w:t>
      </w:r>
      <w:r w:rsidR="003E5DC1">
        <w:rPr>
          <w:rFonts w:ascii="Times New Roman" w:hAnsi="Times New Roman" w:cs="Times New Roman"/>
          <w:b/>
          <w:bCs/>
          <w:sz w:val="24"/>
          <w:szCs w:val="24"/>
        </w:rPr>
        <w:t xml:space="preserve"> </w:t>
      </w:r>
      <w:r w:rsidR="00713D3A">
        <w:rPr>
          <w:rFonts w:ascii="Times New Roman" w:hAnsi="Times New Roman" w:cs="Times New Roman"/>
          <w:b/>
          <w:bCs/>
          <w:sz w:val="24"/>
          <w:szCs w:val="24"/>
        </w:rPr>
        <w:t>Advisor</w:t>
      </w:r>
      <w:r w:rsidR="005E6AAB" w:rsidRPr="00C23FE1">
        <w:rPr>
          <w:rFonts w:ascii="Times New Roman" w:hAnsi="Times New Roman" w:cs="Times New Roman"/>
          <w:b/>
          <w:bCs/>
          <w:sz w:val="24"/>
          <w:szCs w:val="24"/>
        </w:rPr>
        <w:t xml:space="preserve"> – </w:t>
      </w:r>
      <w:r w:rsidR="00414C19" w:rsidRPr="00414C19">
        <w:rPr>
          <w:rFonts w:ascii="Times New Roman" w:hAnsi="Times New Roman" w:cs="Times New Roman"/>
          <w:b/>
          <w:bCs/>
          <w:sz w:val="24"/>
          <w:szCs w:val="24"/>
        </w:rPr>
        <w:t>Sierra Leone Strengthening Integrated Health Services Activity (SIHSA)</w:t>
      </w:r>
    </w:p>
    <w:p w14:paraId="0A8CFF3B" w14:textId="598BC4DD"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IMA World Health, a member of Corus International, is seeking applications </w:t>
      </w:r>
      <w:r w:rsidR="00713D3A">
        <w:rPr>
          <w:rFonts w:ascii="Times New Roman" w:eastAsia="Times New Roman" w:hAnsi="Times New Roman" w:cs="Times New Roman"/>
          <w:sz w:val="24"/>
          <w:szCs w:val="24"/>
        </w:rPr>
        <w:t xml:space="preserve">for </w:t>
      </w:r>
      <w:r w:rsidR="005403A3">
        <w:rPr>
          <w:rFonts w:ascii="Times New Roman" w:eastAsia="Times New Roman" w:hAnsi="Times New Roman" w:cs="Times New Roman"/>
          <w:sz w:val="24"/>
          <w:szCs w:val="24"/>
        </w:rPr>
        <w:t xml:space="preserve">the </w:t>
      </w:r>
      <w:r w:rsidR="002403ED">
        <w:rPr>
          <w:rFonts w:ascii="Times New Roman" w:eastAsia="Times New Roman" w:hAnsi="Times New Roman" w:cs="Times New Roman"/>
          <w:b/>
          <w:bCs/>
          <w:sz w:val="24"/>
          <w:szCs w:val="24"/>
        </w:rPr>
        <w:t>Social and Behavior Change Communication (SBCC)</w:t>
      </w:r>
      <w:r w:rsidR="00713D3A" w:rsidRPr="005403A3">
        <w:rPr>
          <w:rFonts w:ascii="Times New Roman" w:eastAsia="Times New Roman" w:hAnsi="Times New Roman" w:cs="Times New Roman"/>
          <w:b/>
          <w:bCs/>
          <w:sz w:val="24"/>
          <w:szCs w:val="24"/>
        </w:rPr>
        <w:t xml:space="preserve"> Advisor</w:t>
      </w:r>
      <w:r w:rsidR="00713D3A">
        <w:rPr>
          <w:rFonts w:ascii="Times New Roman" w:eastAsia="Times New Roman" w:hAnsi="Times New Roman" w:cs="Times New Roman"/>
          <w:sz w:val="24"/>
          <w:szCs w:val="24"/>
        </w:rPr>
        <w:t xml:space="preserve"> </w:t>
      </w:r>
      <w:r w:rsidRPr="00DB5046">
        <w:rPr>
          <w:rFonts w:ascii="Times New Roman" w:eastAsia="Times New Roman" w:hAnsi="Times New Roman" w:cs="Times New Roman"/>
          <w:sz w:val="24"/>
          <w:szCs w:val="24"/>
        </w:rPr>
        <w:t xml:space="preserve">for the anticipated 5 year $25-50 million USAID-funded Strengthening Integrated Health Services Activity (SIHSA) in Sierra Leone. </w:t>
      </w:r>
    </w:p>
    <w:p w14:paraId="464AF742" w14:textId="01F1CDD9"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44FC6975" w14:textId="77777777"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Corus International was formed through the strategic merger of IMA World Health (operating as a public health organization since 1960), and Lutheran World Relief (operating as a livelihoods organization since 1945), and today includes the smaller entities of CGA Technologies, Ground Up Investing, and Farmers Market Coffee. Corus International works in over 20 countries in Africa, the Middle East, and Latin America, with a primary focus on health, livelihoods, and emergency response.</w:t>
      </w:r>
    </w:p>
    <w:p w14:paraId="3B5DD77E" w14:textId="77777777" w:rsidR="007A780F"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4448431B" w14:textId="5EC6A7BE" w:rsidR="003E72D9" w:rsidRPr="008B5EC9" w:rsidRDefault="003E72D9" w:rsidP="00DB5046">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w:t>
      </w:r>
      <w:r w:rsidR="00D73207">
        <w:rPr>
          <w:rFonts w:ascii="Times New Roman" w:eastAsia="Times New Roman" w:hAnsi="Times New Roman" w:cs="Times New Roman"/>
          <w:sz w:val="24"/>
          <w:szCs w:val="24"/>
        </w:rPr>
        <w:t>Freetown</w:t>
      </w:r>
      <w:r w:rsidRPr="008B5EC9">
        <w:rPr>
          <w:rFonts w:ascii="Times New Roman" w:eastAsia="Times New Roman" w:hAnsi="Times New Roman" w:cs="Times New Roman"/>
          <w:sz w:val="24"/>
          <w:szCs w:val="24"/>
        </w:rPr>
        <w:t xml:space="preserve">, the </w:t>
      </w:r>
      <w:r w:rsidR="002403ED">
        <w:rPr>
          <w:rFonts w:ascii="Times New Roman" w:eastAsia="Times New Roman" w:hAnsi="Times New Roman" w:cs="Times New Roman"/>
          <w:b/>
          <w:bCs/>
          <w:sz w:val="24"/>
          <w:szCs w:val="24"/>
        </w:rPr>
        <w:t>SBCC</w:t>
      </w:r>
      <w:r w:rsidR="0020217E" w:rsidRPr="0020217E">
        <w:rPr>
          <w:rFonts w:ascii="Times New Roman" w:eastAsia="Times New Roman" w:hAnsi="Times New Roman" w:cs="Times New Roman"/>
          <w:b/>
          <w:bCs/>
          <w:sz w:val="24"/>
          <w:szCs w:val="24"/>
        </w:rPr>
        <w:t xml:space="preserve"> </w:t>
      </w:r>
      <w:r w:rsidR="007A780F">
        <w:rPr>
          <w:rFonts w:ascii="Times New Roman" w:eastAsia="Times New Roman" w:hAnsi="Times New Roman" w:cs="Times New Roman"/>
          <w:b/>
          <w:bCs/>
          <w:sz w:val="24"/>
          <w:szCs w:val="24"/>
        </w:rPr>
        <w:t>Advisor</w:t>
      </w:r>
      <w:r w:rsidRPr="008B5EC9">
        <w:rPr>
          <w:rFonts w:ascii="Times New Roman" w:hAnsi="Times New Roman" w:cs="Times New Roman"/>
          <w:b/>
          <w:bCs/>
          <w:sz w:val="24"/>
          <w:szCs w:val="24"/>
        </w:rPr>
        <w:t xml:space="preserve"> </w:t>
      </w:r>
      <w:r w:rsidRPr="008B5EC9">
        <w:rPr>
          <w:rFonts w:ascii="Times New Roman" w:eastAsia="Times New Roman" w:hAnsi="Times New Roman" w:cs="Times New Roman"/>
          <w:sz w:val="24"/>
          <w:szCs w:val="24"/>
        </w:rPr>
        <w:t xml:space="preserve">will </w:t>
      </w:r>
      <w:r w:rsidR="00BD75E8" w:rsidRPr="00BD75E8">
        <w:rPr>
          <w:rFonts w:ascii="Times New Roman" w:eastAsia="Times New Roman" w:hAnsi="Times New Roman" w:cs="Times New Roman"/>
          <w:sz w:val="24"/>
          <w:szCs w:val="24"/>
        </w:rPr>
        <w:t>work closely with the consortium partners and county/sub-county level Ministry of Health</w:t>
      </w:r>
      <w:r w:rsidR="00B64DEC">
        <w:rPr>
          <w:rFonts w:ascii="Times New Roman" w:eastAsia="Times New Roman" w:hAnsi="Times New Roman" w:cs="Times New Roman"/>
          <w:sz w:val="24"/>
          <w:szCs w:val="24"/>
        </w:rPr>
        <w:t xml:space="preserve"> and Sanitation</w:t>
      </w:r>
      <w:r w:rsidR="00BD75E8" w:rsidRPr="00BD75E8">
        <w:rPr>
          <w:rFonts w:ascii="Times New Roman" w:eastAsia="Times New Roman" w:hAnsi="Times New Roman" w:cs="Times New Roman"/>
          <w:sz w:val="24"/>
          <w:szCs w:val="24"/>
        </w:rPr>
        <w:t xml:space="preserve"> (MOH</w:t>
      </w:r>
      <w:r w:rsidR="00B64DEC">
        <w:rPr>
          <w:rFonts w:ascii="Times New Roman" w:eastAsia="Times New Roman" w:hAnsi="Times New Roman" w:cs="Times New Roman"/>
          <w:sz w:val="24"/>
          <w:szCs w:val="24"/>
        </w:rPr>
        <w:t>S</w:t>
      </w:r>
      <w:r w:rsidR="00BD75E8" w:rsidRPr="00BD75E8">
        <w:rPr>
          <w:rFonts w:ascii="Times New Roman" w:eastAsia="Times New Roman" w:hAnsi="Times New Roman" w:cs="Times New Roman"/>
          <w:sz w:val="24"/>
          <w:szCs w:val="24"/>
        </w:rPr>
        <w:t xml:space="preserve">) counterparts to roll out </w:t>
      </w:r>
      <w:r w:rsidR="00D332A3">
        <w:rPr>
          <w:rFonts w:ascii="Times New Roman" w:eastAsia="Times New Roman" w:hAnsi="Times New Roman" w:cs="Times New Roman"/>
          <w:sz w:val="24"/>
          <w:szCs w:val="24"/>
        </w:rPr>
        <w:t xml:space="preserve">a robust </w:t>
      </w:r>
      <w:r w:rsidR="0087168E" w:rsidRPr="0087168E">
        <w:rPr>
          <w:rFonts w:ascii="Times New Roman" w:eastAsia="Times New Roman" w:hAnsi="Times New Roman" w:cs="Times New Roman"/>
          <w:sz w:val="24"/>
          <w:szCs w:val="24"/>
        </w:rPr>
        <w:t xml:space="preserve">Information </w:t>
      </w:r>
      <w:r w:rsidR="0087168E">
        <w:rPr>
          <w:rFonts w:ascii="Times New Roman" w:eastAsia="Times New Roman" w:hAnsi="Times New Roman" w:cs="Times New Roman"/>
          <w:sz w:val="24"/>
          <w:szCs w:val="24"/>
        </w:rPr>
        <w:t>E</w:t>
      </w:r>
      <w:r w:rsidR="0087168E" w:rsidRPr="0087168E">
        <w:rPr>
          <w:rFonts w:ascii="Times New Roman" w:eastAsia="Times New Roman" w:hAnsi="Times New Roman" w:cs="Times New Roman"/>
          <w:sz w:val="24"/>
          <w:szCs w:val="24"/>
        </w:rPr>
        <w:t xml:space="preserve">ducation </w:t>
      </w:r>
      <w:r w:rsidR="0087168E">
        <w:rPr>
          <w:rFonts w:ascii="Times New Roman" w:eastAsia="Times New Roman" w:hAnsi="Times New Roman" w:cs="Times New Roman"/>
          <w:sz w:val="24"/>
          <w:szCs w:val="24"/>
        </w:rPr>
        <w:t>C</w:t>
      </w:r>
      <w:r w:rsidR="0087168E" w:rsidRPr="0087168E">
        <w:rPr>
          <w:rFonts w:ascii="Times New Roman" w:eastAsia="Times New Roman" w:hAnsi="Times New Roman" w:cs="Times New Roman"/>
          <w:sz w:val="24"/>
          <w:szCs w:val="24"/>
        </w:rPr>
        <w:t xml:space="preserve">ommunication (IEC) </w:t>
      </w:r>
      <w:r w:rsidR="0087168E">
        <w:rPr>
          <w:rFonts w:ascii="Times New Roman" w:eastAsia="Times New Roman" w:hAnsi="Times New Roman" w:cs="Times New Roman"/>
          <w:sz w:val="24"/>
          <w:szCs w:val="24"/>
        </w:rPr>
        <w:t xml:space="preserve">and </w:t>
      </w:r>
      <w:r w:rsidR="00D332A3">
        <w:rPr>
          <w:rFonts w:ascii="Times New Roman" w:eastAsia="Times New Roman" w:hAnsi="Times New Roman" w:cs="Times New Roman"/>
          <w:sz w:val="24"/>
          <w:szCs w:val="24"/>
        </w:rPr>
        <w:t xml:space="preserve">Social and Behavior Change Communication </w:t>
      </w:r>
      <w:r w:rsidR="0087168E">
        <w:rPr>
          <w:rFonts w:ascii="Times New Roman" w:eastAsia="Times New Roman" w:hAnsi="Times New Roman" w:cs="Times New Roman"/>
          <w:sz w:val="24"/>
          <w:szCs w:val="24"/>
        </w:rPr>
        <w:t xml:space="preserve">(SBCC) </w:t>
      </w:r>
      <w:r w:rsidR="00D332A3">
        <w:rPr>
          <w:rFonts w:ascii="Times New Roman" w:eastAsia="Times New Roman" w:hAnsi="Times New Roman" w:cs="Times New Roman"/>
          <w:sz w:val="24"/>
          <w:szCs w:val="24"/>
        </w:rPr>
        <w:t xml:space="preserve"> </w:t>
      </w:r>
      <w:r w:rsidR="0087168E">
        <w:rPr>
          <w:rFonts w:ascii="Times New Roman" w:eastAsia="Times New Roman" w:hAnsi="Times New Roman" w:cs="Times New Roman"/>
          <w:sz w:val="24"/>
          <w:szCs w:val="24"/>
        </w:rPr>
        <w:t xml:space="preserve">strategy </w:t>
      </w:r>
      <w:r w:rsidR="00D332A3">
        <w:rPr>
          <w:rFonts w:ascii="Times New Roman" w:eastAsia="Times New Roman" w:hAnsi="Times New Roman" w:cs="Times New Roman"/>
          <w:sz w:val="24"/>
          <w:szCs w:val="24"/>
        </w:rPr>
        <w:t xml:space="preserve"> utilizing</w:t>
      </w:r>
      <w:r w:rsidR="00BD75E8" w:rsidRPr="00BD75E8">
        <w:rPr>
          <w:rFonts w:ascii="Times New Roman" w:eastAsia="Times New Roman" w:hAnsi="Times New Roman" w:cs="Times New Roman"/>
          <w:sz w:val="24"/>
          <w:szCs w:val="24"/>
        </w:rPr>
        <w:t xml:space="preserve"> </w:t>
      </w:r>
      <w:r w:rsidR="00D332A3">
        <w:rPr>
          <w:rFonts w:ascii="Times New Roman" w:eastAsia="Times New Roman" w:hAnsi="Times New Roman" w:cs="Times New Roman"/>
          <w:sz w:val="24"/>
          <w:szCs w:val="24"/>
        </w:rPr>
        <w:t xml:space="preserve">a </w:t>
      </w:r>
      <w:r w:rsidR="00BD75E8" w:rsidRPr="00BD75E8">
        <w:rPr>
          <w:rFonts w:ascii="Times New Roman" w:eastAsia="Times New Roman" w:hAnsi="Times New Roman" w:cs="Times New Roman"/>
          <w:sz w:val="24"/>
          <w:szCs w:val="24"/>
        </w:rPr>
        <w:t xml:space="preserve">variety of platforms, including mass and digital media, to promote adoption of </w:t>
      </w:r>
      <w:r w:rsidR="00B64DEC">
        <w:rPr>
          <w:rFonts w:ascii="Times New Roman" w:eastAsia="Times New Roman" w:hAnsi="Times New Roman" w:cs="Times New Roman"/>
          <w:sz w:val="24"/>
          <w:szCs w:val="24"/>
        </w:rPr>
        <w:t xml:space="preserve">improved health practices. They </w:t>
      </w:r>
      <w:r w:rsidR="00B64DEC" w:rsidRPr="00325DD9">
        <w:rPr>
          <w:rFonts w:ascii="Times New Roman" w:eastAsia="Times New Roman" w:hAnsi="Times New Roman" w:cs="Times New Roman"/>
          <w:sz w:val="24"/>
          <w:szCs w:val="24"/>
        </w:rPr>
        <w:t xml:space="preserve">will be responsible for </w:t>
      </w:r>
      <w:r w:rsidR="00B64DEC" w:rsidRPr="00325DD9">
        <w:rPr>
          <w:rFonts w:ascii="Times New Roman" w:eastAsia="Times New Roman" w:hAnsi="Times New Roman" w:cs="Times New Roman"/>
          <w:sz w:val="24"/>
          <w:szCs w:val="24"/>
        </w:rPr>
        <w:lastRenderedPageBreak/>
        <w:t>developing and supporting project staff and partners on contextually appropriate gender-responsive social and behavior change approaches and activities.</w:t>
      </w:r>
    </w:p>
    <w:p w14:paraId="23433FCC" w14:textId="1A3ECB6E" w:rsidR="003E72D9" w:rsidRPr="008B5EC9" w:rsidRDefault="003E72D9" w:rsidP="003E72D9">
      <w:pPr>
        <w:rPr>
          <w:rFonts w:ascii="Times New Roman" w:hAnsi="Times New Roman" w:cs="Times New Roman"/>
          <w:b/>
          <w:bCs/>
          <w:sz w:val="24"/>
          <w:szCs w:val="24"/>
        </w:rPr>
      </w:pPr>
      <w:r w:rsidRPr="008B5EC9">
        <w:rPr>
          <w:rFonts w:ascii="Times New Roman" w:hAnsi="Times New Roman" w:cs="Times New Roman"/>
          <w:b/>
          <w:bCs/>
          <w:sz w:val="24"/>
          <w:szCs w:val="24"/>
        </w:rPr>
        <w:t xml:space="preserve">The </w:t>
      </w:r>
      <w:r w:rsidR="002403ED">
        <w:rPr>
          <w:rFonts w:ascii="Times New Roman" w:hAnsi="Times New Roman" w:cs="Times New Roman"/>
          <w:b/>
          <w:bCs/>
          <w:sz w:val="24"/>
          <w:szCs w:val="24"/>
        </w:rPr>
        <w:t>SBCC</w:t>
      </w:r>
      <w:r w:rsidR="0020217E">
        <w:rPr>
          <w:rFonts w:ascii="Times New Roman" w:hAnsi="Times New Roman" w:cs="Times New Roman"/>
          <w:b/>
          <w:bCs/>
          <w:sz w:val="24"/>
          <w:szCs w:val="24"/>
        </w:rPr>
        <w:t xml:space="preserve"> </w:t>
      </w:r>
      <w:r w:rsidR="007A780F">
        <w:rPr>
          <w:rFonts w:ascii="Times New Roman" w:hAnsi="Times New Roman" w:cs="Times New Roman"/>
          <w:b/>
          <w:bCs/>
          <w:sz w:val="24"/>
          <w:szCs w:val="24"/>
        </w:rPr>
        <w:t>Advisor</w:t>
      </w:r>
      <w:r w:rsidRPr="008B5EC9">
        <w:rPr>
          <w:rFonts w:ascii="Times New Roman" w:hAnsi="Times New Roman" w:cs="Times New Roman"/>
          <w:b/>
          <w:bCs/>
          <w:sz w:val="24"/>
          <w:szCs w:val="24"/>
        </w:rPr>
        <w:t xml:space="preserve"> will be based in </w:t>
      </w:r>
      <w:r w:rsidR="00D73207">
        <w:rPr>
          <w:rFonts w:ascii="Times New Roman" w:hAnsi="Times New Roman" w:cs="Times New Roman"/>
          <w:b/>
          <w:bCs/>
          <w:sz w:val="24"/>
          <w:szCs w:val="24"/>
        </w:rPr>
        <w:t>Freetown, Sierra Leone</w:t>
      </w:r>
      <w:r w:rsidRPr="008B5EC9">
        <w:rPr>
          <w:rFonts w:ascii="Times New Roman" w:hAnsi="Times New Roman" w:cs="Times New Roman"/>
          <w:b/>
          <w:bCs/>
          <w:sz w:val="24"/>
          <w:szCs w:val="24"/>
        </w:rPr>
        <w:t xml:space="preserve">. Actual hiring is contingent upon successful agreement award and USAID approval. </w:t>
      </w:r>
      <w:r w:rsidR="00D73207">
        <w:rPr>
          <w:rFonts w:ascii="Times New Roman" w:hAnsi="Times New Roman" w:cs="Times New Roman"/>
          <w:b/>
          <w:bCs/>
          <w:sz w:val="24"/>
          <w:szCs w:val="24"/>
        </w:rPr>
        <w:t>Sierra Leonean</w:t>
      </w:r>
      <w:r w:rsidR="00FB220E">
        <w:rPr>
          <w:rFonts w:ascii="Times New Roman" w:hAnsi="Times New Roman" w:cs="Times New Roman"/>
          <w:b/>
          <w:bCs/>
          <w:sz w:val="24"/>
          <w:szCs w:val="24"/>
        </w:rPr>
        <w:t xml:space="preserve"> nationals and female candidates are strongly encouraged to apply.</w:t>
      </w:r>
    </w:p>
    <w:p w14:paraId="63784862" w14:textId="77777777" w:rsidR="00082BF0" w:rsidRPr="008E0DC6" w:rsidRDefault="00082BF0" w:rsidP="00082BF0">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5AC614E6" w14:textId="52B663B6" w:rsidR="008372E2" w:rsidRDefault="008372E2"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the implementation of the project’s </w:t>
      </w:r>
      <w:r w:rsidR="00D332A3" w:rsidRPr="00D332A3">
        <w:rPr>
          <w:rFonts w:ascii="Times New Roman" w:eastAsia="Times New Roman" w:hAnsi="Times New Roman" w:cs="Times New Roman"/>
          <w:sz w:val="24"/>
          <w:szCs w:val="24"/>
        </w:rPr>
        <w:t>Information education communication (IEC)</w:t>
      </w:r>
      <w:r w:rsidR="00D332A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SBCC activities.</w:t>
      </w:r>
    </w:p>
    <w:p w14:paraId="0DAF64D1" w14:textId="380315EE" w:rsidR="008372E2" w:rsidRDefault="008372E2"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collaboration with consortium partners, design communication and messaging content.</w:t>
      </w:r>
    </w:p>
    <w:p w14:paraId="2D211DE7" w14:textId="62A83F4E" w:rsidR="008372E2" w:rsidRDefault="008372E2" w:rsidP="008372E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72E2">
        <w:rPr>
          <w:rFonts w:ascii="Times New Roman" w:eastAsia="Times New Roman" w:hAnsi="Times New Roman" w:cs="Times New Roman"/>
          <w:sz w:val="24"/>
          <w:szCs w:val="24"/>
        </w:rPr>
        <w:t xml:space="preserve">In collaboration with consortium partners, conduct training of community health workers (CHWs) and religious and traditional leaders to </w:t>
      </w:r>
      <w:r w:rsidR="0087168E">
        <w:rPr>
          <w:rFonts w:ascii="Times New Roman" w:eastAsia="Times New Roman" w:hAnsi="Times New Roman" w:cs="Times New Roman"/>
          <w:sz w:val="24"/>
          <w:szCs w:val="24"/>
        </w:rPr>
        <w:t xml:space="preserve">co-design and </w:t>
      </w:r>
      <w:r w:rsidRPr="008372E2">
        <w:rPr>
          <w:rFonts w:ascii="Times New Roman" w:eastAsia="Times New Roman" w:hAnsi="Times New Roman" w:cs="Times New Roman"/>
          <w:sz w:val="24"/>
          <w:szCs w:val="24"/>
        </w:rPr>
        <w:t>disseminate messages and engage communities</w:t>
      </w:r>
      <w:r>
        <w:rPr>
          <w:rFonts w:ascii="Times New Roman" w:eastAsia="Times New Roman" w:hAnsi="Times New Roman" w:cs="Times New Roman"/>
          <w:sz w:val="24"/>
          <w:szCs w:val="24"/>
        </w:rPr>
        <w:t>.</w:t>
      </w:r>
    </w:p>
    <w:p w14:paraId="1DB2B45B" w14:textId="25E10364" w:rsidR="00520E56" w:rsidRPr="00325DD9" w:rsidRDefault="00520E56" w:rsidP="00520E5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25DD9">
        <w:rPr>
          <w:rFonts w:ascii="Times New Roman" w:eastAsia="Times New Roman" w:hAnsi="Times New Roman" w:cs="Times New Roman"/>
          <w:sz w:val="24"/>
          <w:szCs w:val="24"/>
        </w:rPr>
        <w:t>Provide input into technical strategies, workplans, guidelines, and other documents to ensure SBC</w:t>
      </w:r>
      <w:r w:rsidR="00FD6B06">
        <w:rPr>
          <w:rFonts w:ascii="Times New Roman" w:eastAsia="Times New Roman" w:hAnsi="Times New Roman" w:cs="Times New Roman"/>
          <w:sz w:val="24"/>
          <w:szCs w:val="24"/>
        </w:rPr>
        <w:t>C</w:t>
      </w:r>
      <w:r w:rsidRPr="00325DD9">
        <w:rPr>
          <w:rFonts w:ascii="Times New Roman" w:eastAsia="Times New Roman" w:hAnsi="Times New Roman" w:cs="Times New Roman"/>
          <w:sz w:val="24"/>
          <w:szCs w:val="24"/>
        </w:rPr>
        <w:t xml:space="preserve"> is appropriately incorporated, with particular focus on contextually appropriate gender responsive approaches to all activities</w:t>
      </w:r>
    </w:p>
    <w:p w14:paraId="0276AC0A" w14:textId="235622D8" w:rsidR="00520E56" w:rsidRPr="008372E2" w:rsidRDefault="00FD6B06" w:rsidP="008372E2">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FD6B06">
        <w:rPr>
          <w:rFonts w:ascii="Times New Roman" w:eastAsia="Times New Roman" w:hAnsi="Times New Roman" w:cs="Times New Roman"/>
          <w:sz w:val="24"/>
          <w:szCs w:val="24"/>
        </w:rPr>
        <w:t>outinely monitor SBC</w:t>
      </w:r>
      <w:r>
        <w:rPr>
          <w:rFonts w:ascii="Times New Roman" w:eastAsia="Times New Roman" w:hAnsi="Times New Roman" w:cs="Times New Roman"/>
          <w:sz w:val="24"/>
          <w:szCs w:val="24"/>
        </w:rPr>
        <w:t>C</w:t>
      </w:r>
      <w:r w:rsidRPr="00FD6B06">
        <w:rPr>
          <w:rFonts w:ascii="Times New Roman" w:eastAsia="Times New Roman" w:hAnsi="Times New Roman" w:cs="Times New Roman"/>
          <w:sz w:val="24"/>
          <w:szCs w:val="24"/>
        </w:rPr>
        <w:t xml:space="preserve"> activities </w:t>
      </w:r>
      <w:r w:rsidR="0087168E">
        <w:rPr>
          <w:rFonts w:ascii="Times New Roman" w:eastAsia="Times New Roman" w:hAnsi="Times New Roman" w:cs="Times New Roman"/>
          <w:sz w:val="24"/>
          <w:szCs w:val="24"/>
        </w:rPr>
        <w:t xml:space="preserve">, impact, </w:t>
      </w:r>
      <w:r w:rsidRPr="00FD6B06">
        <w:rPr>
          <w:rFonts w:ascii="Times New Roman" w:eastAsia="Times New Roman" w:hAnsi="Times New Roman" w:cs="Times New Roman"/>
          <w:sz w:val="24"/>
          <w:szCs w:val="24"/>
        </w:rPr>
        <w:t>and indicators and adjust activities as required to achieve project objectives</w:t>
      </w:r>
      <w:r>
        <w:rPr>
          <w:rFonts w:ascii="Times New Roman" w:eastAsia="Times New Roman" w:hAnsi="Times New Roman" w:cs="Times New Roman"/>
          <w:sz w:val="24"/>
          <w:szCs w:val="24"/>
        </w:rPr>
        <w:t>.</w:t>
      </w:r>
    </w:p>
    <w:p w14:paraId="6A84E555" w14:textId="2900B5CF" w:rsidR="008372E2" w:rsidRPr="008372E2" w:rsidRDefault="008372E2" w:rsidP="008372E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72E2">
        <w:rPr>
          <w:rFonts w:ascii="Times New Roman" w:eastAsia="Times New Roman" w:hAnsi="Times New Roman" w:cs="Times New Roman"/>
          <w:sz w:val="24"/>
          <w:szCs w:val="24"/>
        </w:rPr>
        <w:t>Liaise with MOH</w:t>
      </w:r>
      <w:r w:rsidR="00520E56">
        <w:rPr>
          <w:rFonts w:ascii="Times New Roman" w:eastAsia="Times New Roman" w:hAnsi="Times New Roman" w:cs="Times New Roman"/>
          <w:sz w:val="24"/>
          <w:szCs w:val="24"/>
        </w:rPr>
        <w:t>S</w:t>
      </w:r>
      <w:r w:rsidRPr="008372E2">
        <w:rPr>
          <w:rFonts w:ascii="Times New Roman" w:eastAsia="Times New Roman" w:hAnsi="Times New Roman" w:cs="Times New Roman"/>
          <w:sz w:val="24"/>
          <w:szCs w:val="24"/>
        </w:rPr>
        <w:t xml:space="preserve"> sub-county level personnel to ensure coordinated communications activities at the community level</w:t>
      </w:r>
      <w:r>
        <w:rPr>
          <w:rFonts w:ascii="Times New Roman" w:eastAsia="Times New Roman" w:hAnsi="Times New Roman" w:cs="Times New Roman"/>
          <w:sz w:val="24"/>
          <w:szCs w:val="24"/>
        </w:rPr>
        <w:t>.</w:t>
      </w:r>
    </w:p>
    <w:p w14:paraId="075EDEFD" w14:textId="155E873F" w:rsidR="008372E2" w:rsidRPr="008372E2" w:rsidRDefault="008372E2" w:rsidP="008372E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72E2">
        <w:rPr>
          <w:rFonts w:ascii="Times New Roman" w:eastAsia="Times New Roman" w:hAnsi="Times New Roman" w:cs="Times New Roman"/>
          <w:sz w:val="24"/>
          <w:szCs w:val="24"/>
        </w:rPr>
        <w:t>In coordination with partners, review punctual SBCC data and adjust activities as required to achieve project objectives</w:t>
      </w:r>
      <w:r>
        <w:rPr>
          <w:rFonts w:ascii="Times New Roman" w:eastAsia="Times New Roman" w:hAnsi="Times New Roman" w:cs="Times New Roman"/>
          <w:sz w:val="24"/>
          <w:szCs w:val="24"/>
        </w:rPr>
        <w:t>.</w:t>
      </w:r>
    </w:p>
    <w:p w14:paraId="04B0B445" w14:textId="31C4B7F9" w:rsidR="00DB23F0" w:rsidRDefault="00DB23F0" w:rsidP="00FD6B06">
      <w:pPr>
        <w:pStyle w:val="ListParagraph"/>
        <w:numPr>
          <w:ilvl w:val="0"/>
          <w:numId w:val="18"/>
        </w:numPr>
        <w:spacing w:after="0"/>
        <w:rPr>
          <w:rFonts w:ascii="Times New Roman" w:eastAsia="Times New Roman" w:hAnsi="Times New Roman" w:cs="Times New Roman"/>
          <w:sz w:val="24"/>
          <w:szCs w:val="24"/>
        </w:rPr>
      </w:pPr>
      <w:r w:rsidRPr="00DB23F0">
        <w:rPr>
          <w:rFonts w:ascii="Times New Roman" w:eastAsia="Times New Roman" w:hAnsi="Times New Roman" w:cs="Times New Roman"/>
          <w:sz w:val="24"/>
          <w:szCs w:val="24"/>
        </w:rPr>
        <w:t>Conduct focus groups and/or other qualitative methods to develop SB</w:t>
      </w:r>
      <w:r w:rsidR="0087168E">
        <w:rPr>
          <w:rFonts w:ascii="Times New Roman" w:eastAsia="Times New Roman" w:hAnsi="Times New Roman" w:cs="Times New Roman"/>
          <w:sz w:val="24"/>
          <w:szCs w:val="24"/>
        </w:rPr>
        <w:t>C</w:t>
      </w:r>
      <w:r w:rsidRPr="00DB23F0">
        <w:rPr>
          <w:rFonts w:ascii="Times New Roman" w:eastAsia="Times New Roman" w:hAnsi="Times New Roman" w:cs="Times New Roman"/>
          <w:sz w:val="24"/>
          <w:szCs w:val="24"/>
        </w:rPr>
        <w:t>C approaches in collaboration with consortium partners; design and pre-test communication activities and messaging content as appropriate</w:t>
      </w:r>
      <w:r>
        <w:rPr>
          <w:rFonts w:ascii="Times New Roman" w:eastAsia="Times New Roman" w:hAnsi="Times New Roman" w:cs="Times New Roman"/>
          <w:sz w:val="24"/>
          <w:szCs w:val="24"/>
        </w:rPr>
        <w:t>.</w:t>
      </w:r>
    </w:p>
    <w:p w14:paraId="498E4C9F" w14:textId="1387146C" w:rsidR="00FD6B06" w:rsidRPr="00FD6B06" w:rsidRDefault="00FD6B06" w:rsidP="00FD6B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25DD9">
        <w:rPr>
          <w:rFonts w:ascii="Times New Roman" w:eastAsia="Times New Roman" w:hAnsi="Times New Roman" w:cs="Times New Roman"/>
          <w:sz w:val="24"/>
          <w:szCs w:val="24"/>
        </w:rPr>
        <w:t>Work with</w:t>
      </w:r>
      <w:r>
        <w:rPr>
          <w:rFonts w:ascii="Times New Roman" w:eastAsia="Times New Roman" w:hAnsi="Times New Roman" w:cs="Times New Roman"/>
          <w:sz w:val="24"/>
          <w:szCs w:val="24"/>
        </w:rPr>
        <w:t xml:space="preserve"> the</w:t>
      </w:r>
      <w:r w:rsidRPr="00325DD9">
        <w:rPr>
          <w:rFonts w:ascii="Times New Roman" w:eastAsia="Times New Roman" w:hAnsi="Times New Roman" w:cs="Times New Roman"/>
          <w:sz w:val="24"/>
          <w:szCs w:val="24"/>
        </w:rPr>
        <w:t xml:space="preserve"> MEL team to develop appropriate SBC</w:t>
      </w:r>
      <w:r>
        <w:rPr>
          <w:rFonts w:ascii="Times New Roman" w:eastAsia="Times New Roman" w:hAnsi="Times New Roman" w:cs="Times New Roman"/>
          <w:sz w:val="24"/>
          <w:szCs w:val="24"/>
        </w:rPr>
        <w:t>C</w:t>
      </w:r>
      <w:r w:rsidRPr="00325DD9">
        <w:rPr>
          <w:rFonts w:ascii="Times New Roman" w:eastAsia="Times New Roman" w:hAnsi="Times New Roman" w:cs="Times New Roman"/>
          <w:sz w:val="24"/>
          <w:szCs w:val="24"/>
        </w:rPr>
        <w:t xml:space="preserve"> indicators and monitoring and evaluation approaches as necessary</w:t>
      </w:r>
      <w:r>
        <w:rPr>
          <w:rFonts w:ascii="Times New Roman" w:eastAsia="Times New Roman" w:hAnsi="Times New Roman" w:cs="Times New Roman"/>
          <w:sz w:val="24"/>
          <w:szCs w:val="24"/>
        </w:rPr>
        <w:t>.</w:t>
      </w:r>
    </w:p>
    <w:p w14:paraId="18CE5480" w14:textId="77777777" w:rsidR="00520E56" w:rsidRPr="00520E56" w:rsidRDefault="00520E56" w:rsidP="00520E56">
      <w:pPr>
        <w:pStyle w:val="ListParagraph"/>
        <w:numPr>
          <w:ilvl w:val="0"/>
          <w:numId w:val="18"/>
        </w:numPr>
        <w:rPr>
          <w:rFonts w:ascii="Times New Roman" w:eastAsia="Times New Roman" w:hAnsi="Times New Roman" w:cs="Times New Roman"/>
          <w:sz w:val="24"/>
          <w:szCs w:val="24"/>
        </w:rPr>
      </w:pPr>
      <w:r w:rsidRPr="00520E56">
        <w:rPr>
          <w:rFonts w:ascii="Times New Roman" w:eastAsia="Times New Roman" w:hAnsi="Times New Roman" w:cs="Times New Roman"/>
          <w:sz w:val="24"/>
          <w:szCs w:val="24"/>
        </w:rPr>
        <w:t xml:space="preserve">Provide regular reports to the DCOP and the programmatic and technical personnel, including successes, challenges, and lessons learned. </w:t>
      </w:r>
    </w:p>
    <w:p w14:paraId="72D94D05" w14:textId="77777777" w:rsidR="00FF5141" w:rsidRPr="008E0DC6" w:rsidRDefault="00FF5141" w:rsidP="00FF514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62626"/>
          <w:sz w:val="24"/>
          <w:szCs w:val="24"/>
        </w:rPr>
        <w:t>Qualifications:</w:t>
      </w:r>
    </w:p>
    <w:p w14:paraId="156CA551" w14:textId="79A73973" w:rsidR="00FF5141" w:rsidRPr="00FD6B06" w:rsidRDefault="00FF5141" w:rsidP="00FF51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 xml:space="preserve">Master's Degree or higher in public health, </w:t>
      </w:r>
      <w:r w:rsidR="007548DD" w:rsidRPr="00FD6B06">
        <w:rPr>
          <w:rFonts w:ascii="Times New Roman" w:eastAsia="Times New Roman" w:hAnsi="Times New Roman" w:cs="Times New Roman"/>
          <w:sz w:val="24"/>
          <w:szCs w:val="24"/>
        </w:rPr>
        <w:t>communications</w:t>
      </w:r>
      <w:r w:rsidRPr="00FD6B06">
        <w:rPr>
          <w:rFonts w:ascii="Times New Roman" w:eastAsia="Times New Roman" w:hAnsi="Times New Roman" w:cs="Times New Roman"/>
          <w:sz w:val="24"/>
          <w:szCs w:val="24"/>
        </w:rPr>
        <w:t>, or a closely related field is required</w:t>
      </w:r>
      <w:r w:rsidR="007548DD" w:rsidRPr="00FD6B06">
        <w:rPr>
          <w:rFonts w:ascii="Times New Roman" w:eastAsia="Times New Roman" w:hAnsi="Times New Roman" w:cs="Times New Roman"/>
          <w:sz w:val="24"/>
          <w:szCs w:val="24"/>
        </w:rPr>
        <w:t>.</w:t>
      </w:r>
    </w:p>
    <w:p w14:paraId="35ABB9B7" w14:textId="79A4FAD7" w:rsidR="00650E8A" w:rsidRPr="00FD6B06" w:rsidRDefault="00992271" w:rsidP="00650E8A">
      <w:pPr>
        <w:pStyle w:val="ListParagraph"/>
        <w:numPr>
          <w:ilvl w:val="0"/>
          <w:numId w:val="19"/>
        </w:numPr>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Minimum of 5-7 years’ e</w:t>
      </w:r>
      <w:r w:rsidR="00650E8A" w:rsidRPr="00FD6B06">
        <w:rPr>
          <w:rFonts w:ascii="Times New Roman" w:eastAsia="Times New Roman" w:hAnsi="Times New Roman" w:cs="Times New Roman"/>
          <w:sz w:val="24"/>
          <w:szCs w:val="24"/>
        </w:rPr>
        <w:t>xperience in developing and implementing behavioral change communications strategies, focusing on creating demand for community and facility-based health services</w:t>
      </w:r>
      <w:r w:rsidR="006C5AD4" w:rsidRPr="00FD6B06">
        <w:rPr>
          <w:rFonts w:ascii="Times New Roman" w:eastAsia="Times New Roman" w:hAnsi="Times New Roman" w:cs="Times New Roman"/>
          <w:sz w:val="24"/>
          <w:szCs w:val="24"/>
        </w:rPr>
        <w:t>, including FP/RH and MNCAH services.</w:t>
      </w:r>
    </w:p>
    <w:p w14:paraId="41EB1404" w14:textId="2F80CB33" w:rsidR="00650E8A" w:rsidRPr="00FD6B06" w:rsidRDefault="00992271" w:rsidP="00AB717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lastRenderedPageBreak/>
        <w:t xml:space="preserve">Ability to lead SBC analyses and recommend appropriate messaging for </w:t>
      </w:r>
      <w:r w:rsidR="006C5AD4" w:rsidRPr="00FD6B06">
        <w:rPr>
          <w:rFonts w:ascii="Times New Roman" w:eastAsia="Times New Roman" w:hAnsi="Times New Roman" w:cs="Times New Roman"/>
          <w:sz w:val="24"/>
          <w:szCs w:val="24"/>
        </w:rPr>
        <w:t>a wide variety of health interventions.</w:t>
      </w:r>
    </w:p>
    <w:p w14:paraId="09915B60" w14:textId="39CAFA82" w:rsidR="00FF5141" w:rsidRPr="00FD6B06" w:rsidRDefault="00FF5141" w:rsidP="00FF5141">
      <w:pPr>
        <w:pStyle w:val="ListParagraph"/>
        <w:numPr>
          <w:ilvl w:val="0"/>
          <w:numId w:val="19"/>
        </w:numPr>
        <w:rPr>
          <w:rFonts w:ascii="Times New Roman" w:eastAsia="Times New Roman" w:hAnsi="Times New Roman" w:cs="Times New Roman"/>
          <w:sz w:val="24"/>
          <w:szCs w:val="24"/>
        </w:rPr>
      </w:pPr>
      <w:r w:rsidRPr="00FD6B06">
        <w:rPr>
          <w:rFonts w:ascii="Times New Roman" w:eastAsia="Times New Roman" w:hAnsi="Times New Roman" w:cs="Times New Roman"/>
          <w:color w:val="262626"/>
          <w:sz w:val="24"/>
          <w:szCs w:val="24"/>
        </w:rPr>
        <w:t>Demonstrated ability to work in concert with team, partner organizations, and key government stakeholders to achieve results; experience in partnership building especially with the</w:t>
      </w:r>
      <w:r w:rsidR="007548DD" w:rsidRPr="00FD6B06">
        <w:rPr>
          <w:rFonts w:ascii="Times New Roman" w:eastAsia="Times New Roman" w:hAnsi="Times New Roman" w:cs="Times New Roman"/>
          <w:color w:val="262626"/>
          <w:sz w:val="24"/>
          <w:szCs w:val="24"/>
        </w:rPr>
        <w:t xml:space="preserve"> </w:t>
      </w:r>
      <w:r w:rsidRPr="00FD6B06">
        <w:rPr>
          <w:rFonts w:ascii="Times New Roman" w:eastAsia="Times New Roman" w:hAnsi="Times New Roman" w:cs="Times New Roman"/>
          <w:color w:val="262626"/>
          <w:sz w:val="24"/>
          <w:szCs w:val="24"/>
        </w:rPr>
        <w:t xml:space="preserve">Government of Sierra Leone, USAID, </w:t>
      </w:r>
      <w:proofErr w:type="gramStart"/>
      <w:r w:rsidRPr="00FD6B06">
        <w:rPr>
          <w:rFonts w:ascii="Times New Roman" w:eastAsia="Times New Roman" w:hAnsi="Times New Roman" w:cs="Times New Roman"/>
          <w:color w:val="262626"/>
          <w:sz w:val="24"/>
          <w:szCs w:val="24"/>
        </w:rPr>
        <w:t>NGOs</w:t>
      </w:r>
      <w:proofErr w:type="gramEnd"/>
      <w:r w:rsidRPr="00FD6B06">
        <w:rPr>
          <w:rFonts w:ascii="Times New Roman" w:eastAsia="Times New Roman" w:hAnsi="Times New Roman" w:cs="Times New Roman"/>
          <w:color w:val="262626"/>
          <w:sz w:val="24"/>
          <w:szCs w:val="24"/>
        </w:rPr>
        <w:t xml:space="preserve"> and private sector a plus.</w:t>
      </w:r>
    </w:p>
    <w:p w14:paraId="1289CF27" w14:textId="29F57971" w:rsidR="00650E8A" w:rsidRPr="00FD6B06" w:rsidRDefault="00650E8A" w:rsidP="006C5AD4">
      <w:pPr>
        <w:pStyle w:val="ListParagraph"/>
        <w:numPr>
          <w:ilvl w:val="0"/>
          <w:numId w:val="19"/>
        </w:numPr>
        <w:spacing w:after="0"/>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Demonstrated record of working with ministries of health and community-level stakeholders.</w:t>
      </w:r>
    </w:p>
    <w:p w14:paraId="5D31C6ED" w14:textId="77777777" w:rsidR="007548DD" w:rsidRPr="00FD6B06" w:rsidRDefault="007548DD" w:rsidP="007548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Experience using digital technologies for message dissemination</w:t>
      </w:r>
    </w:p>
    <w:p w14:paraId="5FBFDE40" w14:textId="75B43F9F" w:rsidR="007548DD" w:rsidRPr="00FD6B06" w:rsidRDefault="007548DD" w:rsidP="007548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Experience working in complex environments, including a demonstrated ability to motivate teams to work constructively under pressure and to respond resourcefully when challenges arise.</w:t>
      </w:r>
    </w:p>
    <w:p w14:paraId="13DE961E" w14:textId="54C1B8B6" w:rsidR="007548DD" w:rsidRPr="00FD6B06" w:rsidRDefault="007548DD" w:rsidP="00650E8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D6B06">
        <w:rPr>
          <w:rFonts w:ascii="Times New Roman" w:eastAsia="Times New Roman" w:hAnsi="Times New Roman" w:cs="Times New Roman"/>
          <w:sz w:val="24"/>
          <w:szCs w:val="24"/>
        </w:rPr>
        <w:t>Advanced cross-cultural sensitivity, including experience working and communicating with professional and support staff in a multicultural, multi-linguistic environment; ability to promote an atmosphere of trust and mutual respect.</w:t>
      </w:r>
    </w:p>
    <w:p w14:paraId="09D443BE" w14:textId="1667B50A" w:rsidR="00FF5141" w:rsidRPr="00FD6B06" w:rsidRDefault="00FF5141" w:rsidP="00FF5141">
      <w:pPr>
        <w:pStyle w:val="ListParagraph"/>
        <w:numPr>
          <w:ilvl w:val="0"/>
          <w:numId w:val="19"/>
        </w:numPr>
        <w:rPr>
          <w:rFonts w:ascii="Times New Roman" w:eastAsia="Times New Roman" w:hAnsi="Times New Roman" w:cs="Times New Roman"/>
          <w:sz w:val="24"/>
          <w:szCs w:val="24"/>
        </w:rPr>
      </w:pPr>
      <w:r w:rsidRPr="00FD6B06">
        <w:rPr>
          <w:rFonts w:ascii="Times New Roman" w:eastAsia="Times New Roman" w:hAnsi="Times New Roman" w:cs="Times New Roman"/>
          <w:color w:val="262626"/>
          <w:sz w:val="24"/>
          <w:szCs w:val="24"/>
        </w:rPr>
        <w:t>Excellent English written and oral communication skills.</w:t>
      </w:r>
    </w:p>
    <w:p w14:paraId="2F379316" w14:textId="77777777" w:rsidR="00FF5141" w:rsidRPr="00000F55" w:rsidRDefault="00FF5141" w:rsidP="00FF5141">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582DDF38" w14:textId="77777777" w:rsidR="00FF5141" w:rsidRPr="00C23FE1" w:rsidRDefault="00FF5141">
      <w:pPr>
        <w:rPr>
          <w:rFonts w:ascii="Times New Roman" w:hAnsi="Times New Roman" w:cs="Times New Roman"/>
          <w:b/>
          <w:bCs/>
          <w:sz w:val="24"/>
          <w:szCs w:val="24"/>
        </w:rPr>
      </w:pPr>
    </w:p>
    <w:sectPr w:rsidR="00FF5141" w:rsidRPr="00C23F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970A" w14:textId="77777777" w:rsidR="00A37BD3" w:rsidRDefault="00A37BD3" w:rsidP="005E6AAB">
      <w:pPr>
        <w:spacing w:after="0" w:line="240" w:lineRule="auto"/>
      </w:pPr>
      <w:r>
        <w:separator/>
      </w:r>
    </w:p>
  </w:endnote>
  <w:endnote w:type="continuationSeparator" w:id="0">
    <w:p w14:paraId="1FA23827" w14:textId="77777777" w:rsidR="00A37BD3" w:rsidRDefault="00A37BD3"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A72F" w14:textId="77777777" w:rsidR="00A37BD3" w:rsidRDefault="00A37BD3" w:rsidP="005E6AAB">
      <w:pPr>
        <w:spacing w:after="0" w:line="240" w:lineRule="auto"/>
      </w:pPr>
      <w:r>
        <w:separator/>
      </w:r>
    </w:p>
  </w:footnote>
  <w:footnote w:type="continuationSeparator" w:id="0">
    <w:p w14:paraId="38850122" w14:textId="77777777" w:rsidR="00A37BD3" w:rsidRDefault="00A37BD3"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A6A"/>
    <w:multiLevelType w:val="multilevel"/>
    <w:tmpl w:val="0D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223"/>
    <w:multiLevelType w:val="multilevel"/>
    <w:tmpl w:val="FBF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0DE1"/>
    <w:multiLevelType w:val="multilevel"/>
    <w:tmpl w:val="5D1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72796"/>
    <w:multiLevelType w:val="multilevel"/>
    <w:tmpl w:val="B91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781"/>
    <w:multiLevelType w:val="multilevel"/>
    <w:tmpl w:val="B4F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34D90"/>
    <w:multiLevelType w:val="multilevel"/>
    <w:tmpl w:val="9C2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D1465"/>
    <w:multiLevelType w:val="multilevel"/>
    <w:tmpl w:val="1C6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2F3"/>
    <w:multiLevelType w:val="multilevel"/>
    <w:tmpl w:val="082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B0784"/>
    <w:multiLevelType w:val="multilevel"/>
    <w:tmpl w:val="F03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C12A8"/>
    <w:multiLevelType w:val="multilevel"/>
    <w:tmpl w:val="BA2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928E2"/>
    <w:multiLevelType w:val="multilevel"/>
    <w:tmpl w:val="34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92165"/>
    <w:multiLevelType w:val="multilevel"/>
    <w:tmpl w:val="8B3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E176F"/>
    <w:multiLevelType w:val="multilevel"/>
    <w:tmpl w:val="527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154D0"/>
    <w:multiLevelType w:val="multilevel"/>
    <w:tmpl w:val="E5C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64DD9"/>
    <w:multiLevelType w:val="multilevel"/>
    <w:tmpl w:val="824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659CB"/>
    <w:multiLevelType w:val="multilevel"/>
    <w:tmpl w:val="FE0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23672"/>
    <w:multiLevelType w:val="multilevel"/>
    <w:tmpl w:val="D13E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C6172"/>
    <w:multiLevelType w:val="multilevel"/>
    <w:tmpl w:val="3BD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E0876"/>
    <w:multiLevelType w:val="multilevel"/>
    <w:tmpl w:val="9E8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05EC8"/>
    <w:multiLevelType w:val="multilevel"/>
    <w:tmpl w:val="D34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03D18"/>
    <w:multiLevelType w:val="hybridMultilevel"/>
    <w:tmpl w:val="EB2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C74EB"/>
    <w:multiLevelType w:val="multilevel"/>
    <w:tmpl w:val="76A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0967">
    <w:abstractNumId w:val="12"/>
  </w:num>
  <w:num w:numId="2" w16cid:durableId="1764570803">
    <w:abstractNumId w:val="10"/>
  </w:num>
  <w:num w:numId="3" w16cid:durableId="2049986979">
    <w:abstractNumId w:val="11"/>
  </w:num>
  <w:num w:numId="4" w16cid:durableId="748574036">
    <w:abstractNumId w:val="16"/>
  </w:num>
  <w:num w:numId="5" w16cid:durableId="58328931">
    <w:abstractNumId w:val="1"/>
  </w:num>
  <w:num w:numId="6" w16cid:durableId="372852465">
    <w:abstractNumId w:val="15"/>
  </w:num>
  <w:num w:numId="7" w16cid:durableId="1582179302">
    <w:abstractNumId w:val="14"/>
  </w:num>
  <w:num w:numId="8" w16cid:durableId="1570842054">
    <w:abstractNumId w:val="4"/>
  </w:num>
  <w:num w:numId="9" w16cid:durableId="1769694001">
    <w:abstractNumId w:val="0"/>
  </w:num>
  <w:num w:numId="10" w16cid:durableId="152988424">
    <w:abstractNumId w:val="9"/>
  </w:num>
  <w:num w:numId="11" w16cid:durableId="628897834">
    <w:abstractNumId w:val="23"/>
  </w:num>
  <w:num w:numId="12" w16cid:durableId="2073918617">
    <w:abstractNumId w:val="6"/>
  </w:num>
  <w:num w:numId="13" w16cid:durableId="1165439823">
    <w:abstractNumId w:val="13"/>
  </w:num>
  <w:num w:numId="14" w16cid:durableId="486439484">
    <w:abstractNumId w:val="19"/>
  </w:num>
  <w:num w:numId="15" w16cid:durableId="1941209081">
    <w:abstractNumId w:val="5"/>
  </w:num>
  <w:num w:numId="16" w16cid:durableId="1519660282">
    <w:abstractNumId w:val="3"/>
  </w:num>
  <w:num w:numId="17" w16cid:durableId="1946889494">
    <w:abstractNumId w:val="21"/>
  </w:num>
  <w:num w:numId="18" w16cid:durableId="144471215">
    <w:abstractNumId w:val="22"/>
  </w:num>
  <w:num w:numId="19" w16cid:durableId="976951352">
    <w:abstractNumId w:val="7"/>
  </w:num>
  <w:num w:numId="20" w16cid:durableId="942566241">
    <w:abstractNumId w:val="8"/>
  </w:num>
  <w:num w:numId="21" w16cid:durableId="869807228">
    <w:abstractNumId w:val="17"/>
  </w:num>
  <w:num w:numId="22" w16cid:durableId="1079405716">
    <w:abstractNumId w:val="20"/>
  </w:num>
  <w:num w:numId="23" w16cid:durableId="1212352334">
    <w:abstractNumId w:val="18"/>
  </w:num>
  <w:num w:numId="24" w16cid:durableId="1994409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03D08"/>
    <w:rsid w:val="00082BF0"/>
    <w:rsid w:val="000E3D41"/>
    <w:rsid w:val="000E7D74"/>
    <w:rsid w:val="001E03E0"/>
    <w:rsid w:val="0020217E"/>
    <w:rsid w:val="002127DC"/>
    <w:rsid w:val="002403ED"/>
    <w:rsid w:val="002B4AC3"/>
    <w:rsid w:val="00317A72"/>
    <w:rsid w:val="0034584A"/>
    <w:rsid w:val="003E5DC1"/>
    <w:rsid w:val="003E72D9"/>
    <w:rsid w:val="00414C19"/>
    <w:rsid w:val="0047373E"/>
    <w:rsid w:val="00512509"/>
    <w:rsid w:val="00520E56"/>
    <w:rsid w:val="005403A3"/>
    <w:rsid w:val="005C45BA"/>
    <w:rsid w:val="005E6AAB"/>
    <w:rsid w:val="00632101"/>
    <w:rsid w:val="00650E8A"/>
    <w:rsid w:val="00685DFB"/>
    <w:rsid w:val="006C311E"/>
    <w:rsid w:val="006C5AD4"/>
    <w:rsid w:val="00713D3A"/>
    <w:rsid w:val="007548DD"/>
    <w:rsid w:val="00773E41"/>
    <w:rsid w:val="007825E8"/>
    <w:rsid w:val="007A780F"/>
    <w:rsid w:val="008372E2"/>
    <w:rsid w:val="0087168E"/>
    <w:rsid w:val="008B15A6"/>
    <w:rsid w:val="009168C4"/>
    <w:rsid w:val="009320F8"/>
    <w:rsid w:val="00942316"/>
    <w:rsid w:val="00992271"/>
    <w:rsid w:val="009D5724"/>
    <w:rsid w:val="00A37BD3"/>
    <w:rsid w:val="00B64DEC"/>
    <w:rsid w:val="00B813F9"/>
    <w:rsid w:val="00B86515"/>
    <w:rsid w:val="00BC3554"/>
    <w:rsid w:val="00BD75E8"/>
    <w:rsid w:val="00C12FF1"/>
    <w:rsid w:val="00C23FE1"/>
    <w:rsid w:val="00CE4D7A"/>
    <w:rsid w:val="00D332A3"/>
    <w:rsid w:val="00D73207"/>
    <w:rsid w:val="00DB23F0"/>
    <w:rsid w:val="00DB5046"/>
    <w:rsid w:val="00DC7E37"/>
    <w:rsid w:val="00DE142F"/>
    <w:rsid w:val="00DF3D22"/>
    <w:rsid w:val="00E16BC1"/>
    <w:rsid w:val="00EC517D"/>
    <w:rsid w:val="00ED506F"/>
    <w:rsid w:val="00EF5503"/>
    <w:rsid w:val="00FB220E"/>
    <w:rsid w:val="00FD6B06"/>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42F"/>
    <w:rPr>
      <w:b/>
      <w:bCs/>
    </w:rPr>
  </w:style>
  <w:style w:type="character" w:styleId="Emphasis">
    <w:name w:val="Emphasis"/>
    <w:basedOn w:val="DefaultParagraphFont"/>
    <w:uiPriority w:val="20"/>
    <w:qFormat/>
    <w:rsid w:val="00EF5503"/>
    <w:rPr>
      <w:i/>
      <w:iCs/>
    </w:rPr>
  </w:style>
  <w:style w:type="paragraph" w:styleId="ListParagraph">
    <w:name w:val="List Paragraph"/>
    <w:basedOn w:val="Normal"/>
    <w:uiPriority w:val="34"/>
    <w:qFormat/>
    <w:rsid w:val="0034584A"/>
    <w:pPr>
      <w:ind w:left="720"/>
      <w:contextualSpacing/>
    </w:pPr>
  </w:style>
  <w:style w:type="paragraph" w:styleId="Revision">
    <w:name w:val="Revision"/>
    <w:hidden/>
    <w:uiPriority w:val="99"/>
    <w:semiHidden/>
    <w:rsid w:val="00D33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326">
      <w:bodyDiv w:val="1"/>
      <w:marLeft w:val="0"/>
      <w:marRight w:val="0"/>
      <w:marTop w:val="0"/>
      <w:marBottom w:val="0"/>
      <w:divBdr>
        <w:top w:val="none" w:sz="0" w:space="0" w:color="auto"/>
        <w:left w:val="none" w:sz="0" w:space="0" w:color="auto"/>
        <w:bottom w:val="none" w:sz="0" w:space="0" w:color="auto"/>
        <w:right w:val="none" w:sz="0" w:space="0" w:color="auto"/>
      </w:divBdr>
    </w:div>
    <w:div w:id="756750166">
      <w:bodyDiv w:val="1"/>
      <w:marLeft w:val="0"/>
      <w:marRight w:val="0"/>
      <w:marTop w:val="0"/>
      <w:marBottom w:val="0"/>
      <w:divBdr>
        <w:top w:val="none" w:sz="0" w:space="0" w:color="auto"/>
        <w:left w:val="none" w:sz="0" w:space="0" w:color="auto"/>
        <w:bottom w:val="none" w:sz="0" w:space="0" w:color="auto"/>
        <w:right w:val="none" w:sz="0" w:space="0" w:color="auto"/>
      </w:divBdr>
    </w:div>
    <w:div w:id="847791539">
      <w:bodyDiv w:val="1"/>
      <w:marLeft w:val="0"/>
      <w:marRight w:val="0"/>
      <w:marTop w:val="0"/>
      <w:marBottom w:val="0"/>
      <w:divBdr>
        <w:top w:val="none" w:sz="0" w:space="0" w:color="auto"/>
        <w:left w:val="none" w:sz="0" w:space="0" w:color="auto"/>
        <w:bottom w:val="none" w:sz="0" w:space="0" w:color="auto"/>
        <w:right w:val="none" w:sz="0" w:space="0" w:color="auto"/>
      </w:divBdr>
    </w:div>
    <w:div w:id="1187795636">
      <w:bodyDiv w:val="1"/>
      <w:marLeft w:val="0"/>
      <w:marRight w:val="0"/>
      <w:marTop w:val="0"/>
      <w:marBottom w:val="0"/>
      <w:divBdr>
        <w:top w:val="none" w:sz="0" w:space="0" w:color="auto"/>
        <w:left w:val="none" w:sz="0" w:space="0" w:color="auto"/>
        <w:bottom w:val="none" w:sz="0" w:space="0" w:color="auto"/>
        <w:right w:val="none" w:sz="0" w:space="0" w:color="auto"/>
      </w:divBdr>
    </w:div>
    <w:div w:id="1611158727">
      <w:bodyDiv w:val="1"/>
      <w:marLeft w:val="0"/>
      <w:marRight w:val="0"/>
      <w:marTop w:val="0"/>
      <w:marBottom w:val="0"/>
      <w:divBdr>
        <w:top w:val="none" w:sz="0" w:space="0" w:color="auto"/>
        <w:left w:val="none" w:sz="0" w:space="0" w:color="auto"/>
        <w:bottom w:val="none" w:sz="0" w:space="0" w:color="auto"/>
        <w:right w:val="none" w:sz="0" w:space="0" w:color="auto"/>
      </w:divBdr>
    </w:div>
    <w:div w:id="18761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11059-785E-43F9-8DD2-8F9FFC780626}">
  <ds:schemaRefs>
    <ds:schemaRef ds:uri="http://schemas.microsoft.com/sharepoint/v3/contenttype/forms"/>
  </ds:schemaRefs>
</ds:datastoreItem>
</file>

<file path=customXml/itemProps2.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3</cp:revision>
  <dcterms:created xsi:type="dcterms:W3CDTF">2022-07-29T15:06:00Z</dcterms:created>
  <dcterms:modified xsi:type="dcterms:W3CDTF">2022-08-02T16:57:00Z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